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CD8" w:rsidRDefault="00376244">
      <w:pPr>
        <w:spacing w:line="276" w:lineRule="auto"/>
        <w:ind w:right="42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Alineo Studio, ganadora de la séptima edición del premio Allianz EGO </w:t>
      </w:r>
      <w:proofErr w:type="spellStart"/>
      <w:r>
        <w:rPr>
          <w:b/>
          <w:sz w:val="36"/>
          <w:szCs w:val="36"/>
        </w:rPr>
        <w:t>Confidence</w:t>
      </w:r>
      <w:proofErr w:type="spellEnd"/>
      <w:r>
        <w:rPr>
          <w:b/>
          <w:sz w:val="36"/>
          <w:szCs w:val="36"/>
        </w:rPr>
        <w:t xml:space="preserve"> in </w:t>
      </w:r>
      <w:proofErr w:type="spellStart"/>
      <w:r>
        <w:rPr>
          <w:b/>
          <w:sz w:val="36"/>
          <w:szCs w:val="36"/>
        </w:rPr>
        <w:t>Fashion</w:t>
      </w:r>
      <w:proofErr w:type="spellEnd"/>
      <w:r>
        <w:rPr>
          <w:b/>
          <w:sz w:val="36"/>
          <w:szCs w:val="36"/>
        </w:rPr>
        <w:t xml:space="preserve"> </w:t>
      </w:r>
    </w:p>
    <w:p w:rsidR="00713CD8" w:rsidRDefault="00376244">
      <w:pPr>
        <w:spacing w:line="276" w:lineRule="auto"/>
        <w:ind w:right="42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en </w:t>
      </w:r>
      <w:proofErr w:type="spellStart"/>
      <w:r>
        <w:rPr>
          <w:b/>
          <w:sz w:val="36"/>
          <w:szCs w:val="36"/>
        </w:rPr>
        <w:t>MBFWMadrid</w:t>
      </w:r>
      <w:proofErr w:type="spellEnd"/>
    </w:p>
    <w:p w:rsidR="00713CD8" w:rsidRDefault="00713CD8">
      <w:pPr>
        <w:spacing w:line="276" w:lineRule="auto"/>
        <w:ind w:right="422"/>
        <w:jc w:val="both"/>
        <w:rPr>
          <w:b/>
        </w:rPr>
      </w:pPr>
    </w:p>
    <w:p w:rsidR="00713CD8" w:rsidRDefault="00713CD8">
      <w:pPr>
        <w:spacing w:line="276" w:lineRule="auto"/>
        <w:ind w:right="422"/>
        <w:jc w:val="both"/>
        <w:rPr>
          <w:b/>
        </w:rPr>
      </w:pPr>
    </w:p>
    <w:p w:rsidR="00713CD8" w:rsidRDefault="00376244">
      <w:pPr>
        <w:numPr>
          <w:ilvl w:val="0"/>
          <w:numId w:val="1"/>
        </w:numPr>
        <w:spacing w:line="276" w:lineRule="auto"/>
        <w:ind w:right="422"/>
        <w:jc w:val="both"/>
        <w:rPr>
          <w:b/>
        </w:rPr>
      </w:pPr>
      <w:r>
        <w:rPr>
          <w:b/>
        </w:rPr>
        <w:t xml:space="preserve">La marca mallorquina, de la creadora Lis </w:t>
      </w:r>
      <w:r w:rsidR="001A21FF">
        <w:rPr>
          <w:b/>
        </w:rPr>
        <w:t>Domínguez</w:t>
      </w:r>
      <w:r>
        <w:rPr>
          <w:b/>
        </w:rPr>
        <w:t>, recibirá una dotación económica de 6.000 euros para crear una nueva colección, contará con asesoramiento profesional para potenciar su marca y podrá desfilar en la próxima edición de la pasarela</w:t>
      </w:r>
    </w:p>
    <w:p w:rsidR="00713CD8" w:rsidRDefault="00713CD8" w:rsidP="001A21FF">
      <w:pPr>
        <w:spacing w:line="276" w:lineRule="auto"/>
        <w:ind w:right="420"/>
        <w:jc w:val="both"/>
        <w:rPr>
          <w:b/>
        </w:rPr>
      </w:pPr>
    </w:p>
    <w:p w:rsidR="00713CD8" w:rsidRDefault="00376244">
      <w:pPr>
        <w:numPr>
          <w:ilvl w:val="0"/>
          <w:numId w:val="1"/>
        </w:numPr>
        <w:spacing w:line="276" w:lineRule="auto"/>
        <w:ind w:right="420"/>
        <w:jc w:val="both"/>
        <w:rPr>
          <w:b/>
        </w:rPr>
      </w:pPr>
      <w:r>
        <w:rPr>
          <w:b/>
        </w:rPr>
        <w:t xml:space="preserve">MAL Studio </w:t>
      </w:r>
      <w:proofErr w:type="spellStart"/>
      <w:r>
        <w:rPr>
          <w:b/>
        </w:rPr>
        <w:t>Custom</w:t>
      </w:r>
      <w:proofErr w:type="spellEnd"/>
      <w:r>
        <w:rPr>
          <w:b/>
        </w:rPr>
        <w:t xml:space="preserve"> Project, la ganadora del certamen en febrero de 2024, ha inaugurado una nueva jornada </w:t>
      </w:r>
      <w:r>
        <w:rPr>
          <w:b/>
        </w:rPr>
        <w:t xml:space="preserve">Allianz EGO con </w:t>
      </w:r>
      <w:r w:rsidR="001A21FF">
        <w:rPr>
          <w:b/>
        </w:rPr>
        <w:t>un desfile en el que ha participado el atleta Alex Roca</w:t>
      </w:r>
    </w:p>
    <w:p w:rsidR="00713CD8" w:rsidRDefault="00713CD8">
      <w:pPr>
        <w:spacing w:line="276" w:lineRule="auto"/>
        <w:ind w:left="900" w:right="422"/>
        <w:jc w:val="both"/>
        <w:rPr>
          <w:b/>
        </w:rPr>
      </w:pPr>
    </w:p>
    <w:p w:rsidR="00713CD8" w:rsidRDefault="00376244">
      <w:pPr>
        <w:spacing w:line="276" w:lineRule="auto"/>
        <w:ind w:right="420"/>
        <w:jc w:val="both"/>
        <w:rPr>
          <w:color w:val="0000FF"/>
          <w:sz w:val="20"/>
          <w:szCs w:val="20"/>
        </w:rPr>
      </w:pPr>
      <w:r>
        <w:rPr>
          <w:b/>
          <w:sz w:val="20"/>
          <w:szCs w:val="20"/>
        </w:rPr>
        <w:t>Madrid, 15 de septiembre de 2024 -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Alineo Studio</w:t>
      </w:r>
      <w:r>
        <w:rPr>
          <w:sz w:val="20"/>
          <w:szCs w:val="20"/>
        </w:rPr>
        <w:t xml:space="preserve">, la marca fundada en Mallorca por la diseñadora Lis Domínguez, </w:t>
      </w:r>
      <w:r>
        <w:rPr>
          <w:b/>
          <w:sz w:val="20"/>
          <w:szCs w:val="20"/>
        </w:rPr>
        <w:t xml:space="preserve">se ha alzado con el premio Allianz EGO </w:t>
      </w:r>
      <w:proofErr w:type="spellStart"/>
      <w:r>
        <w:rPr>
          <w:b/>
          <w:sz w:val="20"/>
          <w:szCs w:val="20"/>
        </w:rPr>
        <w:t>Confidence</w:t>
      </w:r>
      <w:proofErr w:type="spellEnd"/>
      <w:r>
        <w:rPr>
          <w:b/>
          <w:sz w:val="20"/>
          <w:szCs w:val="20"/>
        </w:rPr>
        <w:t xml:space="preserve"> in </w:t>
      </w:r>
      <w:proofErr w:type="spellStart"/>
      <w:r>
        <w:rPr>
          <w:b/>
          <w:sz w:val="20"/>
          <w:szCs w:val="20"/>
        </w:rPr>
        <w:t>Fashion</w:t>
      </w:r>
      <w:proofErr w:type="spellEnd"/>
      <w:r>
        <w:rPr>
          <w:sz w:val="20"/>
          <w:szCs w:val="20"/>
        </w:rPr>
        <w:t xml:space="preserve"> en la séptima edición del certamen, celebrado durante la 80ª edición de </w:t>
      </w:r>
      <w:proofErr w:type="spellStart"/>
      <w:r>
        <w:rPr>
          <w:sz w:val="20"/>
          <w:szCs w:val="20"/>
        </w:rPr>
        <w:t>MBFWMadri</w:t>
      </w:r>
      <w:r>
        <w:rPr>
          <w:sz w:val="20"/>
          <w:szCs w:val="20"/>
        </w:rPr>
        <w:t>d</w:t>
      </w:r>
      <w:proofErr w:type="spellEnd"/>
      <w:r>
        <w:rPr>
          <w:sz w:val="20"/>
          <w:szCs w:val="20"/>
        </w:rPr>
        <w:t xml:space="preserve">. Domínguez ha sido una de los 15 creadores emergentes que han mostrado su trabajo en el </w:t>
      </w:r>
      <w:proofErr w:type="spellStart"/>
      <w:r>
        <w:rPr>
          <w:sz w:val="20"/>
          <w:szCs w:val="20"/>
        </w:rPr>
        <w:t>Showroom</w:t>
      </w:r>
      <w:proofErr w:type="spellEnd"/>
      <w:r>
        <w:rPr>
          <w:sz w:val="20"/>
          <w:szCs w:val="20"/>
        </w:rPr>
        <w:t xml:space="preserve"> Allianz EGO, ubicado en el Espacio de Creación de la plataforma durante </w:t>
      </w:r>
      <w:proofErr w:type="spellStart"/>
      <w:r>
        <w:rPr>
          <w:sz w:val="20"/>
          <w:szCs w:val="20"/>
        </w:rPr>
        <w:t>MBFWMadrid</w:t>
      </w:r>
      <w:proofErr w:type="spellEnd"/>
      <w:r>
        <w:rPr>
          <w:sz w:val="20"/>
          <w:szCs w:val="20"/>
        </w:rPr>
        <w:t>.</w:t>
      </w:r>
    </w:p>
    <w:p w:rsidR="00713CD8" w:rsidRDefault="00713CD8">
      <w:pPr>
        <w:spacing w:line="276" w:lineRule="auto"/>
        <w:ind w:right="420"/>
        <w:jc w:val="both"/>
        <w:rPr>
          <w:color w:val="0000FF"/>
          <w:sz w:val="20"/>
          <w:szCs w:val="20"/>
        </w:rPr>
      </w:pPr>
    </w:p>
    <w:p w:rsidR="00713CD8" w:rsidRDefault="00376244">
      <w:pPr>
        <w:spacing w:line="276" w:lineRule="auto"/>
        <w:ind w:right="420"/>
        <w:jc w:val="both"/>
        <w:rPr>
          <w:color w:val="0000FF"/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Gracias al premio, la diseñadora </w:t>
      </w:r>
      <w:r>
        <w:rPr>
          <w:b/>
          <w:sz w:val="20"/>
          <w:szCs w:val="20"/>
          <w:highlight w:val="white"/>
        </w:rPr>
        <w:t>recibirá una dotación económica de 6.00</w:t>
      </w:r>
      <w:r>
        <w:rPr>
          <w:b/>
          <w:sz w:val="20"/>
          <w:szCs w:val="20"/>
          <w:highlight w:val="white"/>
        </w:rPr>
        <w:t>0 euros con la que hará realidad una nueva colección,</w:t>
      </w:r>
      <w:r>
        <w:rPr>
          <w:sz w:val="20"/>
          <w:szCs w:val="20"/>
          <w:highlight w:val="white"/>
        </w:rPr>
        <w:t xml:space="preserve"> con la que desfilará por primera vez en la próxima edición de </w:t>
      </w:r>
      <w:proofErr w:type="spellStart"/>
      <w:r>
        <w:rPr>
          <w:sz w:val="20"/>
          <w:szCs w:val="20"/>
          <w:highlight w:val="white"/>
        </w:rPr>
        <w:t>MBFWMadrid</w:t>
      </w:r>
      <w:proofErr w:type="spellEnd"/>
      <w:r>
        <w:rPr>
          <w:sz w:val="20"/>
          <w:szCs w:val="20"/>
          <w:highlight w:val="white"/>
        </w:rPr>
        <w:t>. Además, contará con el asesoramiento empresarial de UDIT, Universidad de Diseño, Innovación y Tecnología, para potenciar su marc</w:t>
      </w:r>
      <w:r>
        <w:rPr>
          <w:sz w:val="20"/>
          <w:szCs w:val="20"/>
          <w:highlight w:val="white"/>
        </w:rPr>
        <w:t>a e impulsar su modelo de negocio.</w:t>
      </w:r>
    </w:p>
    <w:p w:rsidR="00713CD8" w:rsidRDefault="00713C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20"/>
        <w:jc w:val="both"/>
        <w:rPr>
          <w:color w:val="0000FF"/>
          <w:sz w:val="20"/>
          <w:szCs w:val="20"/>
        </w:rPr>
      </w:pPr>
    </w:p>
    <w:p w:rsidR="00713CD8" w:rsidRDefault="003762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20"/>
        <w:jc w:val="both"/>
        <w:rPr>
          <w:color w:val="0000FF"/>
          <w:sz w:val="20"/>
          <w:szCs w:val="20"/>
        </w:rPr>
      </w:pPr>
      <w:r>
        <w:rPr>
          <w:sz w:val="20"/>
          <w:szCs w:val="20"/>
        </w:rPr>
        <w:t xml:space="preserve">El jurado de esta edición ha </w:t>
      </w:r>
      <w:r w:rsidRPr="001A21FF">
        <w:rPr>
          <w:b/>
          <w:sz w:val="20"/>
          <w:szCs w:val="20"/>
        </w:rPr>
        <w:t xml:space="preserve">destacado el trabajo </w:t>
      </w:r>
      <w:r w:rsidRPr="001A21FF">
        <w:rPr>
          <w:b/>
          <w:sz w:val="20"/>
          <w:szCs w:val="20"/>
        </w:rPr>
        <w:t>y la coherencia estética de Alineo Studio</w:t>
      </w:r>
      <w:r>
        <w:rPr>
          <w:sz w:val="20"/>
          <w:szCs w:val="20"/>
        </w:rPr>
        <w:t>, así como el excelente trabajo en el uso de colores, degradados y tejidos. Además, el panel de expertos ha destacado la proyección de la marca y las posibi</w:t>
      </w:r>
      <w:r>
        <w:rPr>
          <w:sz w:val="20"/>
          <w:szCs w:val="20"/>
        </w:rPr>
        <w:t>lidades que el asesoramiento empresarial le ofrecerá en los próximos meses.</w:t>
      </w:r>
    </w:p>
    <w:p w:rsidR="00713CD8" w:rsidRDefault="00713C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20"/>
        <w:jc w:val="both"/>
        <w:rPr>
          <w:color w:val="0000FF"/>
          <w:sz w:val="20"/>
          <w:szCs w:val="20"/>
        </w:rPr>
      </w:pPr>
    </w:p>
    <w:p w:rsidR="00713CD8" w:rsidRDefault="00376244">
      <w:pPr>
        <w:spacing w:line="276" w:lineRule="auto"/>
        <w:ind w:right="4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15 participantes del certamen, además de mostrar sus colecciones y ponerlas a la venta en el </w:t>
      </w:r>
      <w:proofErr w:type="spellStart"/>
      <w:r>
        <w:rPr>
          <w:sz w:val="20"/>
          <w:szCs w:val="20"/>
        </w:rPr>
        <w:t>Showroom</w:t>
      </w:r>
      <w:proofErr w:type="spellEnd"/>
      <w:r>
        <w:rPr>
          <w:sz w:val="20"/>
          <w:szCs w:val="20"/>
        </w:rPr>
        <w:t xml:space="preserve"> Allianz EGO, han presentado sus marcas y proyectos ante el panel de exper</w:t>
      </w:r>
      <w:r>
        <w:rPr>
          <w:sz w:val="20"/>
          <w:szCs w:val="20"/>
        </w:rPr>
        <w:t xml:space="preserve">tos, que para esta edición ha contado con la incorporación de </w:t>
      </w:r>
      <w:r>
        <w:rPr>
          <w:b/>
          <w:sz w:val="20"/>
          <w:szCs w:val="20"/>
        </w:rPr>
        <w:t>Jorge Redondo</w:t>
      </w:r>
      <w:r>
        <w:rPr>
          <w:sz w:val="20"/>
          <w:szCs w:val="20"/>
        </w:rPr>
        <w:t xml:space="preserve">. El fundador y director creativo de </w:t>
      </w:r>
      <w:r>
        <w:rPr>
          <w:b/>
          <w:sz w:val="20"/>
          <w:szCs w:val="20"/>
        </w:rPr>
        <w:t>Redondo Brand</w:t>
      </w:r>
      <w:r>
        <w:rPr>
          <w:sz w:val="20"/>
          <w:szCs w:val="20"/>
        </w:rPr>
        <w:t xml:space="preserve"> ha evaluado las propuestas de estos creadores noveles junto a </w:t>
      </w:r>
      <w:r>
        <w:rPr>
          <w:b/>
          <w:sz w:val="20"/>
          <w:szCs w:val="20"/>
        </w:rPr>
        <w:t>Ana Rodríguez,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 xml:space="preserve">directora de </w:t>
      </w:r>
      <w:proofErr w:type="spellStart"/>
      <w:r>
        <w:rPr>
          <w:b/>
          <w:sz w:val="20"/>
          <w:szCs w:val="20"/>
        </w:rPr>
        <w:t>MBFWMadrid</w:t>
      </w:r>
      <w:proofErr w:type="spellEnd"/>
      <w:r>
        <w:rPr>
          <w:sz w:val="20"/>
          <w:szCs w:val="20"/>
        </w:rPr>
        <w:t xml:space="preserve">; </w:t>
      </w:r>
      <w:r>
        <w:rPr>
          <w:b/>
          <w:sz w:val="20"/>
          <w:szCs w:val="20"/>
        </w:rPr>
        <w:t xml:space="preserve">Andrés </w:t>
      </w:r>
      <w:proofErr w:type="spellStart"/>
      <w:r>
        <w:rPr>
          <w:b/>
          <w:sz w:val="20"/>
          <w:szCs w:val="20"/>
        </w:rPr>
        <w:t>Aberasturi</w:t>
      </w:r>
      <w:proofErr w:type="spellEnd"/>
      <w:r>
        <w:rPr>
          <w:sz w:val="20"/>
          <w:szCs w:val="20"/>
        </w:rPr>
        <w:t>, comisario</w:t>
      </w:r>
      <w:r>
        <w:rPr>
          <w:sz w:val="20"/>
          <w:szCs w:val="20"/>
        </w:rPr>
        <w:t xml:space="preserve"> de </w:t>
      </w:r>
      <w:r>
        <w:rPr>
          <w:b/>
          <w:sz w:val="20"/>
          <w:szCs w:val="20"/>
        </w:rPr>
        <w:t>Allianz EGO</w:t>
      </w:r>
      <w:r>
        <w:rPr>
          <w:sz w:val="20"/>
          <w:szCs w:val="20"/>
        </w:rPr>
        <w:t xml:space="preserve">; y </w:t>
      </w:r>
      <w:r>
        <w:rPr>
          <w:b/>
          <w:sz w:val="20"/>
          <w:szCs w:val="20"/>
        </w:rPr>
        <w:t>Maruca García Paredes</w:t>
      </w:r>
      <w:r>
        <w:rPr>
          <w:sz w:val="20"/>
          <w:szCs w:val="20"/>
        </w:rPr>
        <w:t xml:space="preserve">, directora del Área de Moda de </w:t>
      </w:r>
      <w:r>
        <w:rPr>
          <w:b/>
          <w:sz w:val="20"/>
          <w:szCs w:val="20"/>
        </w:rPr>
        <w:t xml:space="preserve">UDIT, Universidad de Diseño, </w:t>
      </w:r>
      <w:proofErr w:type="gramStart"/>
      <w:r>
        <w:rPr>
          <w:b/>
          <w:sz w:val="20"/>
          <w:szCs w:val="20"/>
        </w:rPr>
        <w:t>Innovación  y</w:t>
      </w:r>
      <w:proofErr w:type="gramEnd"/>
      <w:r>
        <w:rPr>
          <w:b/>
          <w:sz w:val="20"/>
          <w:szCs w:val="20"/>
        </w:rPr>
        <w:t xml:space="preserve"> Tecnología</w:t>
      </w:r>
      <w:r>
        <w:rPr>
          <w:sz w:val="20"/>
          <w:szCs w:val="20"/>
        </w:rPr>
        <w:t>.</w:t>
      </w:r>
    </w:p>
    <w:p w:rsidR="00713CD8" w:rsidRDefault="00713CD8">
      <w:pPr>
        <w:spacing w:line="276" w:lineRule="auto"/>
        <w:ind w:right="422"/>
        <w:jc w:val="both"/>
        <w:rPr>
          <w:sz w:val="20"/>
          <w:szCs w:val="20"/>
        </w:rPr>
      </w:pPr>
    </w:p>
    <w:p w:rsidR="00713CD8" w:rsidRDefault="00376244">
      <w:pPr>
        <w:spacing w:line="276" w:lineRule="auto"/>
        <w:ind w:right="4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Alineo Studio se fundó en 2021 con una </w:t>
      </w:r>
      <w:r>
        <w:rPr>
          <w:b/>
          <w:sz w:val="20"/>
          <w:szCs w:val="20"/>
        </w:rPr>
        <w:t>propuesta que se define como etérea, atrevida y desobediente</w:t>
      </w:r>
      <w:r>
        <w:rPr>
          <w:sz w:val="20"/>
          <w:szCs w:val="20"/>
        </w:rPr>
        <w:t xml:space="preserve">. La firma busca </w:t>
      </w:r>
      <w:r w:rsidR="001A21FF">
        <w:rPr>
          <w:sz w:val="20"/>
          <w:szCs w:val="20"/>
        </w:rPr>
        <w:t>desafiar</w:t>
      </w:r>
      <w:r>
        <w:rPr>
          <w:sz w:val="20"/>
          <w:szCs w:val="20"/>
        </w:rPr>
        <w:t xml:space="preserve"> los</w:t>
      </w:r>
      <w:r>
        <w:rPr>
          <w:sz w:val="20"/>
          <w:szCs w:val="20"/>
        </w:rPr>
        <w:t xml:space="preserve"> estándares de producción y redefinir la estética actual, alejándose del </w:t>
      </w:r>
      <w:proofErr w:type="spellStart"/>
      <w:r w:rsidRPr="001A21FF">
        <w:rPr>
          <w:i/>
          <w:sz w:val="20"/>
          <w:szCs w:val="20"/>
        </w:rPr>
        <w:t>fast</w:t>
      </w:r>
      <w:proofErr w:type="spellEnd"/>
      <w:r w:rsidRPr="001A21FF">
        <w:rPr>
          <w:i/>
          <w:sz w:val="20"/>
          <w:szCs w:val="20"/>
        </w:rPr>
        <w:t xml:space="preserve"> </w:t>
      </w:r>
      <w:proofErr w:type="spellStart"/>
      <w:r w:rsidRPr="001A21FF">
        <w:rPr>
          <w:i/>
          <w:sz w:val="20"/>
          <w:szCs w:val="20"/>
        </w:rPr>
        <w:t>fashion</w:t>
      </w:r>
      <w:proofErr w:type="spellEnd"/>
      <w:r>
        <w:rPr>
          <w:sz w:val="20"/>
          <w:szCs w:val="20"/>
        </w:rPr>
        <w:t xml:space="preserve"> y los prejuicios sociales. Sus vestidos drapeados, las mariposas, los lazos y las flores que inundan sus últimas colecciones son un reflejo de la vida, hipnotizando al es</w:t>
      </w:r>
      <w:r>
        <w:rPr>
          <w:sz w:val="20"/>
          <w:szCs w:val="20"/>
        </w:rPr>
        <w:t>pectador con sus siluetas en movimiento</w:t>
      </w:r>
      <w:r>
        <w:rPr>
          <w:b/>
          <w:sz w:val="20"/>
          <w:szCs w:val="20"/>
        </w:rPr>
        <w:t xml:space="preserve">. </w:t>
      </w:r>
    </w:p>
    <w:p w:rsidR="00713CD8" w:rsidRDefault="00713CD8">
      <w:pPr>
        <w:spacing w:line="276" w:lineRule="auto"/>
        <w:ind w:right="420"/>
        <w:jc w:val="both"/>
        <w:rPr>
          <w:color w:val="0000FF"/>
          <w:sz w:val="20"/>
          <w:szCs w:val="20"/>
        </w:rPr>
      </w:pPr>
    </w:p>
    <w:p w:rsidR="00713CD8" w:rsidRPr="001A21FF" w:rsidRDefault="00376244">
      <w:pPr>
        <w:spacing w:line="276" w:lineRule="auto"/>
        <w:ind w:right="422"/>
        <w:jc w:val="both"/>
        <w:rPr>
          <w:i/>
          <w:sz w:val="20"/>
          <w:szCs w:val="20"/>
        </w:rPr>
      </w:pPr>
      <w:r>
        <w:rPr>
          <w:sz w:val="20"/>
          <w:szCs w:val="20"/>
        </w:rPr>
        <w:t>“</w:t>
      </w:r>
      <w:r>
        <w:rPr>
          <w:i/>
          <w:sz w:val="20"/>
          <w:szCs w:val="20"/>
        </w:rPr>
        <w:t xml:space="preserve">Ganar el premio Allianz EGO </w:t>
      </w:r>
      <w:proofErr w:type="spellStart"/>
      <w:r>
        <w:rPr>
          <w:i/>
          <w:sz w:val="20"/>
          <w:szCs w:val="20"/>
        </w:rPr>
        <w:t>Confidence</w:t>
      </w:r>
      <w:proofErr w:type="spellEnd"/>
      <w:r>
        <w:rPr>
          <w:i/>
          <w:sz w:val="20"/>
          <w:szCs w:val="20"/>
        </w:rPr>
        <w:t xml:space="preserve"> in </w:t>
      </w:r>
      <w:proofErr w:type="spellStart"/>
      <w:r>
        <w:rPr>
          <w:i/>
          <w:sz w:val="20"/>
          <w:szCs w:val="20"/>
        </w:rPr>
        <w:t>Fashion</w:t>
      </w:r>
      <w:proofErr w:type="spellEnd"/>
      <w:r>
        <w:rPr>
          <w:i/>
          <w:sz w:val="20"/>
          <w:szCs w:val="20"/>
        </w:rPr>
        <w:t xml:space="preserve"> es una oportunidad única y muy ilusionante para Alineo Studio. Gracias al reconocimiento voy a poder invertir y hacer crecer mi marca. Quiero trabajar en una nuev</w:t>
      </w:r>
      <w:r>
        <w:rPr>
          <w:i/>
          <w:sz w:val="20"/>
          <w:szCs w:val="20"/>
        </w:rPr>
        <w:t xml:space="preserve">a colección, pero también invertir en </w:t>
      </w:r>
      <w:proofErr w:type="spellStart"/>
      <w:r>
        <w:rPr>
          <w:i/>
          <w:sz w:val="20"/>
          <w:szCs w:val="20"/>
        </w:rPr>
        <w:t>patronaje</w:t>
      </w:r>
      <w:proofErr w:type="spellEnd"/>
      <w:r>
        <w:rPr>
          <w:i/>
          <w:sz w:val="20"/>
          <w:szCs w:val="20"/>
        </w:rPr>
        <w:t xml:space="preserve"> o en recursos como </w:t>
      </w:r>
      <w:r w:rsidR="001A21FF">
        <w:rPr>
          <w:i/>
          <w:sz w:val="20"/>
          <w:szCs w:val="20"/>
        </w:rPr>
        <w:t xml:space="preserve">mi </w:t>
      </w:r>
      <w:r>
        <w:rPr>
          <w:i/>
          <w:sz w:val="20"/>
          <w:szCs w:val="20"/>
        </w:rPr>
        <w:t xml:space="preserve">web para llevar </w:t>
      </w:r>
      <w:r w:rsidR="001A21FF">
        <w:rPr>
          <w:i/>
          <w:sz w:val="20"/>
          <w:szCs w:val="20"/>
        </w:rPr>
        <w:t>el</w:t>
      </w:r>
      <w:r>
        <w:rPr>
          <w:i/>
          <w:sz w:val="20"/>
          <w:szCs w:val="20"/>
        </w:rPr>
        <w:t xml:space="preserve"> proyecto a </w:t>
      </w:r>
      <w:r w:rsidR="001A21FF">
        <w:rPr>
          <w:i/>
          <w:sz w:val="20"/>
          <w:szCs w:val="20"/>
        </w:rPr>
        <w:t xml:space="preserve">un nuevo </w:t>
      </w:r>
      <w:bookmarkStart w:id="0" w:name="_GoBack"/>
      <w:bookmarkEnd w:id="0"/>
      <w:r>
        <w:rPr>
          <w:i/>
          <w:sz w:val="20"/>
          <w:szCs w:val="20"/>
        </w:rPr>
        <w:t xml:space="preserve">nivel </w:t>
      </w:r>
      <w:r>
        <w:rPr>
          <w:sz w:val="20"/>
          <w:szCs w:val="20"/>
        </w:rPr>
        <w:t>”, comenta Lis Domínguez, fundadora de Alineo Studio.</w:t>
      </w:r>
    </w:p>
    <w:p w:rsidR="00713CD8" w:rsidRDefault="00713CD8">
      <w:pPr>
        <w:spacing w:line="276" w:lineRule="auto"/>
        <w:ind w:right="420"/>
        <w:jc w:val="both"/>
        <w:rPr>
          <w:sz w:val="20"/>
          <w:szCs w:val="20"/>
        </w:rPr>
      </w:pPr>
    </w:p>
    <w:p w:rsidR="00713CD8" w:rsidRDefault="00376244">
      <w:pPr>
        <w:spacing w:line="276" w:lineRule="auto"/>
        <w:ind w:right="420"/>
        <w:jc w:val="both"/>
        <w:rPr>
          <w:color w:val="0000FF"/>
          <w:sz w:val="20"/>
          <w:szCs w:val="20"/>
        </w:rPr>
      </w:pPr>
      <w:r>
        <w:rPr>
          <w:sz w:val="20"/>
          <w:szCs w:val="20"/>
        </w:rPr>
        <w:t xml:space="preserve">Junto a MAL Studio </w:t>
      </w:r>
      <w:proofErr w:type="spellStart"/>
      <w:r>
        <w:rPr>
          <w:sz w:val="20"/>
          <w:szCs w:val="20"/>
        </w:rPr>
        <w:t>Custom</w:t>
      </w:r>
      <w:proofErr w:type="spellEnd"/>
      <w:r>
        <w:rPr>
          <w:sz w:val="20"/>
          <w:szCs w:val="20"/>
        </w:rPr>
        <w:t xml:space="preserve"> Project en esta sexta edición del premio Allianz EGO </w:t>
      </w:r>
      <w:proofErr w:type="spellStart"/>
      <w:r>
        <w:rPr>
          <w:sz w:val="20"/>
          <w:szCs w:val="20"/>
        </w:rPr>
        <w:t>Confidence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Fashion</w:t>
      </w:r>
      <w:proofErr w:type="spellEnd"/>
      <w:r>
        <w:rPr>
          <w:sz w:val="20"/>
          <w:szCs w:val="20"/>
        </w:rPr>
        <w:t xml:space="preserve">, han participado otras 14 grandes promesas de la moda nacional: </w:t>
      </w:r>
      <w:r>
        <w:rPr>
          <w:b/>
          <w:sz w:val="20"/>
          <w:szCs w:val="20"/>
        </w:rPr>
        <w:t xml:space="preserve">Alineo Studio, ANIDIPLOSIS, BOULARD, CRYPTA, DEVO⅃, DÜA </w:t>
      </w:r>
      <w:proofErr w:type="spellStart"/>
      <w:r>
        <w:rPr>
          <w:b/>
          <w:sz w:val="20"/>
          <w:szCs w:val="20"/>
        </w:rPr>
        <w:t>DÜA</w:t>
      </w:r>
      <w:proofErr w:type="spellEnd"/>
      <w:r>
        <w:rPr>
          <w:b/>
          <w:sz w:val="20"/>
          <w:szCs w:val="20"/>
        </w:rPr>
        <w:t xml:space="preserve">, EMEERREE, Guillermo Justicia, </w:t>
      </w:r>
      <w:r>
        <w:rPr>
          <w:b/>
          <w:sz w:val="20"/>
          <w:szCs w:val="20"/>
        </w:rPr>
        <w:t xml:space="preserve">JOPLIN ATELIER, JOSS BLAKE, JUAN VG, NIMPH, RDRS, THE CURIOUSERS, </w:t>
      </w:r>
      <w:r>
        <w:rPr>
          <w:sz w:val="20"/>
          <w:szCs w:val="20"/>
        </w:rPr>
        <w:t>y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Zoe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Oms</w:t>
      </w:r>
      <w:proofErr w:type="spellEnd"/>
    </w:p>
    <w:p w:rsidR="00713CD8" w:rsidRDefault="00713CD8">
      <w:pPr>
        <w:spacing w:line="276" w:lineRule="auto"/>
        <w:ind w:right="422"/>
        <w:jc w:val="both"/>
        <w:rPr>
          <w:b/>
          <w:color w:val="0000FF"/>
        </w:rPr>
      </w:pPr>
    </w:p>
    <w:p w:rsidR="00713CD8" w:rsidRDefault="00376244">
      <w:pPr>
        <w:spacing w:line="276" w:lineRule="auto"/>
        <w:ind w:right="422"/>
        <w:jc w:val="both"/>
        <w:rPr>
          <w:b/>
        </w:rPr>
      </w:pPr>
      <w:r>
        <w:rPr>
          <w:b/>
        </w:rPr>
        <w:t xml:space="preserve">MAL Studio </w:t>
      </w:r>
      <w:proofErr w:type="spellStart"/>
      <w:r>
        <w:rPr>
          <w:b/>
        </w:rPr>
        <w:t>Custom</w:t>
      </w:r>
      <w:proofErr w:type="spellEnd"/>
      <w:r>
        <w:rPr>
          <w:b/>
        </w:rPr>
        <w:t xml:space="preserve"> Project y Alex Roca inauguran la pasarela Allianz EGO</w:t>
      </w:r>
    </w:p>
    <w:p w:rsidR="00713CD8" w:rsidRDefault="00713CD8">
      <w:pPr>
        <w:spacing w:line="276" w:lineRule="auto"/>
        <w:ind w:right="422"/>
        <w:jc w:val="both"/>
        <w:rPr>
          <w:b/>
        </w:rPr>
      </w:pPr>
    </w:p>
    <w:p w:rsidR="00713CD8" w:rsidRDefault="00376244">
      <w:pPr>
        <w:spacing w:line="276" w:lineRule="auto"/>
        <w:ind w:right="422"/>
        <w:jc w:val="both"/>
        <w:rPr>
          <w:color w:val="202124"/>
          <w:sz w:val="20"/>
          <w:szCs w:val="20"/>
          <w:highlight w:val="white"/>
        </w:rPr>
      </w:pPr>
      <w:r>
        <w:rPr>
          <w:sz w:val="20"/>
          <w:szCs w:val="20"/>
        </w:rPr>
        <w:t xml:space="preserve">Este domingo 15, tras la entrega del premio, la pasarela Allianz EGO ha presentado, una edición más en </w:t>
      </w:r>
      <w:proofErr w:type="spellStart"/>
      <w:r>
        <w:rPr>
          <w:sz w:val="20"/>
          <w:szCs w:val="20"/>
        </w:rPr>
        <w:t>MBF</w:t>
      </w:r>
      <w:r>
        <w:rPr>
          <w:sz w:val="20"/>
          <w:szCs w:val="20"/>
        </w:rPr>
        <w:t>WMadrid</w:t>
      </w:r>
      <w:proofErr w:type="spellEnd"/>
      <w:r>
        <w:rPr>
          <w:sz w:val="20"/>
          <w:szCs w:val="20"/>
        </w:rPr>
        <w:t xml:space="preserve">, las propuestas más innovadoras de la nueva cantera de diseñadores nacionales. La firma </w:t>
      </w:r>
      <w:r>
        <w:rPr>
          <w:b/>
          <w:sz w:val="20"/>
          <w:szCs w:val="20"/>
        </w:rPr>
        <w:t xml:space="preserve">MAL Studio </w:t>
      </w:r>
      <w:proofErr w:type="spellStart"/>
      <w:r>
        <w:rPr>
          <w:b/>
          <w:sz w:val="20"/>
          <w:szCs w:val="20"/>
        </w:rPr>
        <w:t>Custom</w:t>
      </w:r>
      <w:proofErr w:type="spellEnd"/>
      <w:r>
        <w:rPr>
          <w:b/>
          <w:sz w:val="20"/>
          <w:szCs w:val="20"/>
        </w:rPr>
        <w:t xml:space="preserve"> Project</w:t>
      </w:r>
      <w:r>
        <w:rPr>
          <w:sz w:val="20"/>
          <w:szCs w:val="20"/>
        </w:rPr>
        <w:t xml:space="preserve">, ganadora del premio Allianz EGO </w:t>
      </w:r>
      <w:proofErr w:type="spellStart"/>
      <w:r>
        <w:rPr>
          <w:sz w:val="20"/>
          <w:szCs w:val="20"/>
        </w:rPr>
        <w:t>Confidence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Fashion</w:t>
      </w:r>
      <w:proofErr w:type="spellEnd"/>
      <w:r>
        <w:rPr>
          <w:sz w:val="20"/>
          <w:szCs w:val="20"/>
        </w:rPr>
        <w:t xml:space="preserve"> en su última edición, ha sido la encargada de abrir la jornada con su nueva col</w:t>
      </w:r>
      <w:r>
        <w:rPr>
          <w:sz w:val="20"/>
          <w:szCs w:val="20"/>
        </w:rPr>
        <w:t>ección</w:t>
      </w:r>
      <w:r>
        <w:rPr>
          <w:b/>
          <w:sz w:val="20"/>
          <w:szCs w:val="20"/>
        </w:rPr>
        <w:t xml:space="preserve"> ‘</w:t>
      </w:r>
      <w:r>
        <w:rPr>
          <w:b/>
          <w:color w:val="202124"/>
          <w:sz w:val="20"/>
          <w:szCs w:val="20"/>
          <w:highlight w:val="white"/>
        </w:rPr>
        <w:t xml:space="preserve">Axis </w:t>
      </w:r>
      <w:proofErr w:type="spellStart"/>
      <w:r>
        <w:rPr>
          <w:b/>
          <w:color w:val="202124"/>
          <w:sz w:val="20"/>
          <w:szCs w:val="20"/>
          <w:highlight w:val="white"/>
        </w:rPr>
        <w:t>Mundi</w:t>
      </w:r>
      <w:proofErr w:type="spellEnd"/>
      <w:r>
        <w:rPr>
          <w:b/>
          <w:color w:val="202124"/>
          <w:sz w:val="20"/>
          <w:szCs w:val="20"/>
          <w:highlight w:val="white"/>
        </w:rPr>
        <w:t>’</w:t>
      </w:r>
      <w:r>
        <w:rPr>
          <w:color w:val="202124"/>
          <w:sz w:val="20"/>
          <w:szCs w:val="20"/>
          <w:highlight w:val="white"/>
        </w:rPr>
        <w:t xml:space="preserve">. Se trata de un concepto que responde al eje que une el centro del mundo terrenal con su arquetipo celeste y que se configura como un manifiesto </w:t>
      </w:r>
      <w:r>
        <w:rPr>
          <w:color w:val="202122"/>
          <w:sz w:val="20"/>
          <w:szCs w:val="20"/>
          <w:highlight w:val="white"/>
        </w:rPr>
        <w:t xml:space="preserve">de emociones, y nostalgias </w:t>
      </w:r>
      <w:r>
        <w:rPr>
          <w:color w:val="202124"/>
          <w:sz w:val="20"/>
          <w:szCs w:val="20"/>
          <w:highlight w:val="white"/>
        </w:rPr>
        <w:t xml:space="preserve">propias de su diseñadora, </w:t>
      </w:r>
      <w:r>
        <w:rPr>
          <w:sz w:val="20"/>
          <w:szCs w:val="20"/>
        </w:rPr>
        <w:t>Michelle Lima.</w:t>
      </w:r>
    </w:p>
    <w:p w:rsidR="00713CD8" w:rsidRDefault="00713CD8">
      <w:pPr>
        <w:spacing w:line="276" w:lineRule="auto"/>
        <w:ind w:right="422"/>
        <w:jc w:val="both"/>
        <w:rPr>
          <w:color w:val="202124"/>
          <w:sz w:val="20"/>
          <w:szCs w:val="20"/>
          <w:highlight w:val="white"/>
        </w:rPr>
      </w:pPr>
    </w:p>
    <w:p w:rsidR="00713CD8" w:rsidRDefault="00376244">
      <w:pPr>
        <w:widowControl w:val="0"/>
        <w:spacing w:line="276" w:lineRule="auto"/>
        <w:ind w:right="422"/>
        <w:jc w:val="both"/>
        <w:rPr>
          <w:sz w:val="20"/>
          <w:szCs w:val="20"/>
        </w:rPr>
      </w:pPr>
      <w:r>
        <w:rPr>
          <w:sz w:val="20"/>
          <w:szCs w:val="20"/>
        </w:rPr>
        <w:t>Además, en este arranq</w:t>
      </w:r>
      <w:r>
        <w:rPr>
          <w:sz w:val="20"/>
          <w:szCs w:val="20"/>
        </w:rPr>
        <w:t xml:space="preserve">ue de la jornada se ha vivido un momento muy especial en el que Allianz ha querido unir los mundos del deporte y la moda. </w:t>
      </w:r>
      <w:r>
        <w:rPr>
          <w:b/>
          <w:sz w:val="20"/>
          <w:szCs w:val="20"/>
        </w:rPr>
        <w:t>Alex Roca</w:t>
      </w:r>
      <w:r>
        <w:rPr>
          <w:sz w:val="20"/>
          <w:szCs w:val="20"/>
        </w:rPr>
        <w:t xml:space="preserve">, reconocido atleta con discapacidad y símbolo de superación, ha sido uno de los modelos con los que MAL Studio </w:t>
      </w:r>
      <w:proofErr w:type="spellStart"/>
      <w:r>
        <w:rPr>
          <w:sz w:val="20"/>
          <w:szCs w:val="20"/>
        </w:rPr>
        <w:t>Custom</w:t>
      </w:r>
      <w:proofErr w:type="spellEnd"/>
      <w:r>
        <w:rPr>
          <w:sz w:val="20"/>
          <w:szCs w:val="20"/>
        </w:rPr>
        <w:t xml:space="preserve"> Projec</w:t>
      </w:r>
      <w:r>
        <w:rPr>
          <w:sz w:val="20"/>
          <w:szCs w:val="20"/>
        </w:rPr>
        <w:t>t ha presentado su nueva colección. “Desfilar en la pasarela Allianz EGO ha sido un sueño hecho realidad y me ha encantado ver todo el apoyo que Allianz ofrece a la moda emergente”, ha destacado Roca. Además, ha querido subrayar que “con esto, quiero demos</w:t>
      </w:r>
      <w:r>
        <w:rPr>
          <w:sz w:val="20"/>
          <w:szCs w:val="20"/>
        </w:rPr>
        <w:t>trar que no hay barreras que nos limiten, y que todos podemos cumplir nuestras metas sin importar las circunstancias”.</w:t>
      </w:r>
    </w:p>
    <w:p w:rsidR="00713CD8" w:rsidRDefault="00713CD8">
      <w:pPr>
        <w:widowControl w:val="0"/>
        <w:spacing w:line="276" w:lineRule="auto"/>
        <w:ind w:right="422"/>
        <w:jc w:val="both"/>
        <w:rPr>
          <w:sz w:val="20"/>
          <w:szCs w:val="20"/>
        </w:rPr>
      </w:pPr>
    </w:p>
    <w:p w:rsidR="00713CD8" w:rsidRDefault="00376244">
      <w:pPr>
        <w:widowControl w:val="0"/>
        <w:spacing w:line="276" w:lineRule="auto"/>
        <w:ind w:right="4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lo largo de la jornada, además de MAL Studio </w:t>
      </w:r>
      <w:proofErr w:type="spellStart"/>
      <w:r>
        <w:rPr>
          <w:sz w:val="20"/>
          <w:szCs w:val="20"/>
        </w:rPr>
        <w:t>Custom</w:t>
      </w:r>
      <w:proofErr w:type="spellEnd"/>
      <w:r>
        <w:rPr>
          <w:sz w:val="20"/>
          <w:szCs w:val="20"/>
        </w:rPr>
        <w:t xml:space="preserve"> Project, las firmas </w:t>
      </w:r>
      <w:proofErr w:type="spellStart"/>
      <w:r>
        <w:rPr>
          <w:b/>
          <w:sz w:val="20"/>
          <w:szCs w:val="20"/>
        </w:rPr>
        <w:t>Alejandre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Anamingo</w:t>
      </w:r>
      <w:proofErr w:type="spellEnd"/>
      <w:r>
        <w:rPr>
          <w:b/>
          <w:sz w:val="20"/>
          <w:szCs w:val="20"/>
        </w:rPr>
        <w:t xml:space="preserve">, Arturo de la Rosa, </w:t>
      </w:r>
      <w:proofErr w:type="spellStart"/>
      <w:r>
        <w:rPr>
          <w:b/>
          <w:sz w:val="20"/>
          <w:szCs w:val="20"/>
        </w:rPr>
        <w:t>Boltad</w:t>
      </w:r>
      <w:proofErr w:type="spellEnd"/>
      <w:r>
        <w:rPr>
          <w:b/>
          <w:sz w:val="20"/>
          <w:szCs w:val="20"/>
        </w:rPr>
        <w:t xml:space="preserve">, H05, </w:t>
      </w:r>
      <w:proofErr w:type="spellStart"/>
      <w:r>
        <w:rPr>
          <w:b/>
          <w:sz w:val="20"/>
          <w:szCs w:val="20"/>
        </w:rPr>
        <w:t>Karlo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Mód</w:t>
      </w:r>
      <w:r>
        <w:rPr>
          <w:b/>
          <w:sz w:val="20"/>
          <w:szCs w:val="20"/>
        </w:rPr>
        <w:t>enes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Santamarta</w:t>
      </w:r>
      <w:proofErr w:type="spellEnd"/>
      <w:r>
        <w:rPr>
          <w:b/>
          <w:sz w:val="20"/>
          <w:szCs w:val="20"/>
        </w:rPr>
        <w:t>, XVSTRANGE</w:t>
      </w:r>
      <w:r>
        <w:rPr>
          <w:sz w:val="20"/>
          <w:szCs w:val="20"/>
        </w:rPr>
        <w:t xml:space="preserve">, así como la marca checa </w:t>
      </w:r>
      <w:r>
        <w:rPr>
          <w:b/>
          <w:sz w:val="20"/>
          <w:szCs w:val="20"/>
        </w:rPr>
        <w:t>TOMAS NEMEC,</w:t>
      </w:r>
      <w:r>
        <w:rPr>
          <w:sz w:val="20"/>
          <w:szCs w:val="20"/>
        </w:rPr>
        <w:t xml:space="preserve"> procedente de MBPFW, presentarán sus creaciones más recientes, ofreciendo su visión más actual sobre la pasarela Allianz EGO.</w:t>
      </w:r>
    </w:p>
    <w:p w:rsidR="00713CD8" w:rsidRDefault="00713CD8">
      <w:pPr>
        <w:widowControl w:val="0"/>
        <w:spacing w:line="276" w:lineRule="auto"/>
        <w:jc w:val="both"/>
        <w:rPr>
          <w:sz w:val="20"/>
          <w:szCs w:val="20"/>
        </w:rPr>
      </w:pPr>
    </w:p>
    <w:p w:rsidR="00713CD8" w:rsidRDefault="00376244">
      <w:pPr>
        <w:spacing w:line="276" w:lineRule="auto"/>
        <w:ind w:right="422"/>
        <w:jc w:val="both"/>
        <w:rPr>
          <w:b/>
        </w:rPr>
      </w:pPr>
      <w:r>
        <w:rPr>
          <w:b/>
        </w:rPr>
        <w:t>Sobre Allianz Seguros</w:t>
      </w:r>
    </w:p>
    <w:p w:rsidR="00713CD8" w:rsidRDefault="00713CD8">
      <w:pPr>
        <w:spacing w:line="276" w:lineRule="auto"/>
        <w:ind w:right="422"/>
        <w:jc w:val="both"/>
        <w:rPr>
          <w:sz w:val="20"/>
          <w:szCs w:val="20"/>
        </w:rPr>
      </w:pPr>
    </w:p>
    <w:p w:rsidR="00713CD8" w:rsidRDefault="00376244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</w:t>
      </w:r>
      <w:r>
        <w:rPr>
          <w:sz w:val="20"/>
          <w:szCs w:val="20"/>
        </w:rPr>
        <w:t xml:space="preserve"> Delegaciones con más de 2.000 empleados y su red de más de 10.000 mediadores), y tecnológica (mediante herramientas como su aplicación para </w:t>
      </w:r>
      <w:proofErr w:type="spellStart"/>
      <w:r>
        <w:rPr>
          <w:sz w:val="20"/>
          <w:szCs w:val="20"/>
        </w:rPr>
        <w:t>smartphones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 xml:space="preserve">y tabletas, su área de </w:t>
      </w:r>
      <w:proofErr w:type="spellStart"/>
      <w:r>
        <w:rPr>
          <w:sz w:val="20"/>
          <w:szCs w:val="20"/>
        </w:rPr>
        <w:t>eCliente</w:t>
      </w:r>
      <w:proofErr w:type="spellEnd"/>
      <w:r>
        <w:rPr>
          <w:sz w:val="20"/>
          <w:szCs w:val="20"/>
        </w:rPr>
        <w:t xml:space="preserve"> de la web corporativa, y sus más de 500.000 SMS enviados anualmente a s</w:t>
      </w:r>
      <w:r>
        <w:rPr>
          <w:sz w:val="20"/>
          <w:szCs w:val="20"/>
        </w:rPr>
        <w:t xml:space="preserve">us clientes). </w:t>
      </w:r>
    </w:p>
    <w:p w:rsidR="00713CD8" w:rsidRDefault="00713CD8">
      <w:pPr>
        <w:spacing w:line="276" w:lineRule="auto"/>
        <w:jc w:val="both"/>
        <w:rPr>
          <w:sz w:val="20"/>
          <w:szCs w:val="20"/>
        </w:rPr>
      </w:pPr>
    </w:p>
    <w:p w:rsidR="00713CD8" w:rsidRDefault="00376244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Cuenta con una de las gamas de productos más completa e innovadora del mercado y se basa en el concepto de seguridad integral. Por eso, los productos y servicios que ofrece la compañía van desde el ámbito personal y familiar al empresarial,</w:t>
      </w:r>
      <w:r>
        <w:rPr>
          <w:sz w:val="20"/>
          <w:szCs w:val="20"/>
        </w:rPr>
        <w:t xml:space="preserve"> ofreciendo desde seguros de Vida, Autos, Hogar, Accidentes, o Salud, pasando por </w:t>
      </w:r>
      <w:proofErr w:type="spellStart"/>
      <w:r>
        <w:rPr>
          <w:sz w:val="20"/>
          <w:szCs w:val="20"/>
        </w:rPr>
        <w:t>Multirriesgos</w:t>
      </w:r>
      <w:proofErr w:type="spellEnd"/>
      <w:r>
        <w:rPr>
          <w:sz w:val="20"/>
          <w:szCs w:val="20"/>
        </w:rPr>
        <w:t xml:space="preserve"> para empresas y comercios, hasta las soluciones aseguradoras personalizadas más complejas.</w:t>
      </w:r>
    </w:p>
    <w:p w:rsidR="00713CD8" w:rsidRDefault="00713CD8">
      <w:pPr>
        <w:spacing w:line="276" w:lineRule="auto"/>
        <w:jc w:val="both"/>
        <w:rPr>
          <w:color w:val="FF9900"/>
          <w:sz w:val="20"/>
          <w:szCs w:val="20"/>
        </w:rPr>
      </w:pPr>
    </w:p>
    <w:p w:rsidR="00713CD8" w:rsidRDefault="00376244">
      <w:pPr>
        <w:pBdr>
          <w:bottom w:val="single" w:sz="6" w:space="1" w:color="000000"/>
        </w:pBdr>
        <w:tabs>
          <w:tab w:val="left" w:pos="567"/>
        </w:tabs>
        <w:ind w:right="141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Para más información:</w:t>
      </w:r>
    </w:p>
    <w:p w:rsidR="00713CD8" w:rsidRDefault="00713CD8">
      <w:pPr>
        <w:pBdr>
          <w:bottom w:val="single" w:sz="6" w:space="1" w:color="000000"/>
        </w:pBdr>
        <w:tabs>
          <w:tab w:val="left" w:pos="567"/>
        </w:tabs>
        <w:ind w:right="1418"/>
        <w:jc w:val="both"/>
        <w:rPr>
          <w:sz w:val="20"/>
          <w:szCs w:val="20"/>
        </w:rPr>
      </w:pPr>
    </w:p>
    <w:p w:rsidR="00713CD8" w:rsidRDefault="00376244">
      <w:pPr>
        <w:pBdr>
          <w:bottom w:val="single" w:sz="6" w:space="1" w:color="000000"/>
        </w:pBdr>
        <w:tabs>
          <w:tab w:val="left" w:pos="567"/>
        </w:tabs>
        <w:ind w:right="1418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Pelonio</w:t>
      </w:r>
      <w:proofErr w:type="spellEnd"/>
      <w:r>
        <w:rPr>
          <w:b/>
          <w:sz w:val="20"/>
          <w:szCs w:val="20"/>
        </w:rPr>
        <w:t>:</w:t>
      </w:r>
    </w:p>
    <w:p w:rsidR="00713CD8" w:rsidRDefault="00376244">
      <w:pPr>
        <w:pBdr>
          <w:bottom w:val="single" w:sz="6" w:space="1" w:color="000000"/>
        </w:pBdr>
        <w:tabs>
          <w:tab w:val="left" w:pos="567"/>
        </w:tabs>
        <w:ind w:right="141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Rubén </w:t>
      </w:r>
      <w:proofErr w:type="spellStart"/>
      <w:r>
        <w:rPr>
          <w:b/>
          <w:sz w:val="20"/>
          <w:szCs w:val="20"/>
        </w:rPr>
        <w:t>Cabaleiro</w:t>
      </w:r>
      <w:proofErr w:type="spellEnd"/>
      <w:r>
        <w:rPr>
          <w:b/>
          <w:color w:val="0000FF"/>
          <w:sz w:val="20"/>
          <w:szCs w:val="20"/>
        </w:rPr>
        <w:t xml:space="preserve"> </w:t>
      </w:r>
      <w:hyperlink r:id="rId8">
        <w:r>
          <w:rPr>
            <w:b/>
            <w:color w:val="0563C1"/>
            <w:sz w:val="20"/>
            <w:szCs w:val="20"/>
            <w:u w:val="single"/>
          </w:rPr>
          <w:t>ruben@pelonio.com</w:t>
        </w:r>
      </w:hyperlink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Tel. 605 156 266</w:t>
      </w:r>
    </w:p>
    <w:p w:rsidR="00713CD8" w:rsidRDefault="00713CD8">
      <w:pPr>
        <w:pBdr>
          <w:bottom w:val="single" w:sz="6" w:space="1" w:color="000000"/>
        </w:pBdr>
        <w:tabs>
          <w:tab w:val="left" w:pos="567"/>
        </w:tabs>
        <w:ind w:right="1418"/>
        <w:jc w:val="both"/>
        <w:rPr>
          <w:color w:val="FF9900"/>
          <w:sz w:val="20"/>
          <w:szCs w:val="20"/>
        </w:rPr>
      </w:pPr>
    </w:p>
    <w:p w:rsidR="00713CD8" w:rsidRDefault="00376244">
      <w:pPr>
        <w:pBdr>
          <w:bottom w:val="single" w:sz="6" w:space="1" w:color="000000"/>
        </w:pBdr>
        <w:tabs>
          <w:tab w:val="left" w:pos="567"/>
        </w:tabs>
        <w:ind w:right="1418"/>
        <w:jc w:val="both"/>
        <w:rPr>
          <w:sz w:val="20"/>
          <w:szCs w:val="20"/>
        </w:rPr>
      </w:pPr>
      <w:r>
        <w:rPr>
          <w:sz w:val="20"/>
          <w:szCs w:val="20"/>
        </w:rPr>
        <w:t>Allianz Seguros:</w:t>
      </w:r>
    </w:p>
    <w:p w:rsidR="00713CD8" w:rsidRDefault="00376244">
      <w:pPr>
        <w:pBdr>
          <w:bottom w:val="single" w:sz="6" w:space="1" w:color="000000"/>
        </w:pBdr>
        <w:tabs>
          <w:tab w:val="left" w:pos="567"/>
        </w:tabs>
        <w:ind w:right="1418"/>
        <w:jc w:val="both"/>
        <w:rPr>
          <w:b/>
          <w:sz w:val="20"/>
          <w:szCs w:val="20"/>
        </w:rPr>
      </w:pPr>
      <w:r>
        <w:rPr>
          <w:sz w:val="20"/>
          <w:szCs w:val="20"/>
        </w:rPr>
        <w:t>Sonia Rodríguez</w:t>
      </w:r>
      <w:r>
        <w:rPr>
          <w:sz w:val="20"/>
          <w:szCs w:val="20"/>
        </w:rPr>
        <w:tab/>
        <w:t>Tel. 91 596 00 66</w:t>
      </w:r>
    </w:p>
    <w:p w:rsidR="00713CD8" w:rsidRDefault="00376244">
      <w:pPr>
        <w:keepNext/>
        <w:pBdr>
          <w:bottom w:val="single" w:sz="6" w:space="1" w:color="000000"/>
        </w:pBdr>
        <w:ind w:right="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Laura </w:t>
      </w:r>
      <w:proofErr w:type="spellStart"/>
      <w:r>
        <w:rPr>
          <w:sz w:val="20"/>
          <w:szCs w:val="20"/>
        </w:rPr>
        <w:t>Gallach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Tel. 93 228 67 83</w:t>
      </w:r>
    </w:p>
    <w:p w:rsidR="00713CD8" w:rsidRDefault="00713CD8">
      <w:pPr>
        <w:keepNext/>
        <w:pBdr>
          <w:bottom w:val="single" w:sz="6" w:space="1" w:color="000000"/>
        </w:pBdr>
        <w:ind w:right="1418"/>
        <w:jc w:val="both"/>
        <w:rPr>
          <w:sz w:val="20"/>
          <w:szCs w:val="20"/>
        </w:rPr>
      </w:pPr>
    </w:p>
    <w:p w:rsidR="00713CD8" w:rsidRDefault="00376244">
      <w:pPr>
        <w:ind w:right="64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 xml:space="preserve">Estas aseveraciones quedan, como siempre, sujetas a la siguiente </w:t>
      </w:r>
      <w:hyperlink r:id="rId9">
        <w:r>
          <w:rPr>
            <w:rFonts w:ascii="Times" w:eastAsia="Times" w:hAnsi="Times" w:cs="Times"/>
            <w:b/>
            <w:sz w:val="20"/>
            <w:szCs w:val="20"/>
            <w:u w:val="single"/>
          </w:rPr>
          <w:t>nota preventiva</w:t>
        </w:r>
      </w:hyperlink>
      <w:r>
        <w:rPr>
          <w:rFonts w:ascii="Times" w:eastAsia="Times" w:hAnsi="Times" w:cs="Times"/>
          <w:sz w:val="20"/>
          <w:szCs w:val="20"/>
        </w:rPr>
        <w:t>.</w:t>
      </w:r>
    </w:p>
    <w:p w:rsidR="00713CD8" w:rsidRDefault="00713CD8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:rsidR="00713CD8" w:rsidRDefault="00713CD8">
      <w:pPr>
        <w:spacing w:line="276" w:lineRule="auto"/>
        <w:ind w:right="64"/>
        <w:jc w:val="both"/>
        <w:rPr>
          <w:b/>
        </w:rPr>
      </w:pPr>
    </w:p>
    <w:sectPr w:rsidR="00713C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272" w:bottom="2155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244" w:rsidRDefault="00376244">
      <w:r>
        <w:separator/>
      </w:r>
    </w:p>
  </w:endnote>
  <w:endnote w:type="continuationSeparator" w:id="0">
    <w:p w:rsidR="00376244" w:rsidRDefault="0037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B Corpo S Text Office">
    <w:altName w:val="Cambria"/>
    <w:panose1 w:val="020B0604020202020204"/>
    <w:charset w:val="00"/>
    <w:family w:val="roman"/>
    <w:notTrueType/>
    <w:pitch w:val="default"/>
  </w:font>
  <w:font w:name="MB Corpo S Text Office Light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D8" w:rsidRDefault="00713C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D8" w:rsidRDefault="003762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D8" w:rsidRDefault="00713C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244" w:rsidRDefault="00376244">
      <w:r>
        <w:separator/>
      </w:r>
    </w:p>
  </w:footnote>
  <w:footnote w:type="continuationSeparator" w:id="0">
    <w:p w:rsidR="00376244" w:rsidRDefault="00376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D8" w:rsidRDefault="00713C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D8" w:rsidRDefault="00713CD8">
    <w:pPr>
      <w:spacing w:line="276" w:lineRule="auto"/>
      <w:rPr>
        <w:sz w:val="20"/>
        <w:szCs w:val="20"/>
      </w:rPr>
    </w:pPr>
  </w:p>
  <w:p w:rsidR="00713CD8" w:rsidRDefault="003762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page">
                <wp:posOffset>-19043</wp:posOffset>
              </wp:positionH>
              <wp:positionV relativeFrom="page">
                <wp:posOffset>171452</wp:posOffset>
              </wp:positionV>
              <wp:extent cx="7598410" cy="311150"/>
              <wp:effectExtent l="0" t="0" r="0" b="0"/>
              <wp:wrapNone/>
              <wp:docPr id="39" name="Rectángulo 39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13CD8" w:rsidRDefault="00376244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-19043</wp:posOffset>
              </wp:positionH>
              <wp:positionV relativeFrom="page">
                <wp:posOffset>171452</wp:posOffset>
              </wp:positionV>
              <wp:extent cx="7598410" cy="311150"/>
              <wp:effectExtent b="0" l="0" r="0" t="0"/>
              <wp:wrapNone/>
              <wp:docPr descr="{&quot;HashCode&quot;:417909460,&quot;Height&quot;:841.0,&quot;Width&quot;:595.0,&quot;Placement&quot;:&quot;Header&quot;,&quot;Index&quot;:&quot;Primary&quot;,&quot;Section&quot;:1,&quot;Top&quot;:0.0,&quot;Left&quot;:0.0}" id="39" name="image5.png"/>
              <a:graphic>
                <a:graphicData uri="http://schemas.openxmlformats.org/drawingml/2006/picture">
                  <pic:pic>
                    <pic:nvPicPr>
                      <pic:cNvPr descr="{&quot;HashCode&quot;:417909460,&quot;Height&quot;:841.0,&quot;Width&quot;:595.0,&quot;Placement&quot;:&quot;Header&quot;,&quot;Index&quot;:&quot;Primary&quot;,&quot;Section&quot;:1,&quot;Top&quot;:0.0,&quot;Left&quot;:0.0}"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8410" cy="311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page">
                <wp:posOffset>-23805</wp:posOffset>
              </wp:positionH>
              <wp:positionV relativeFrom="page">
                <wp:posOffset>166690</wp:posOffset>
              </wp:positionV>
              <wp:extent cx="7607935" cy="320675"/>
              <wp:effectExtent l="0" t="0" r="0" b="0"/>
              <wp:wrapNone/>
              <wp:docPr id="38" name="Rectángulo 38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13CD8" w:rsidRDefault="00376244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-23805</wp:posOffset>
              </wp:positionH>
              <wp:positionV relativeFrom="page">
                <wp:posOffset>166690</wp:posOffset>
              </wp:positionV>
              <wp:extent cx="7607935" cy="320675"/>
              <wp:effectExtent b="0" l="0" r="0" t="0"/>
              <wp:wrapNone/>
              <wp:docPr descr="{&quot;HashCode&quot;:417909460,&quot;Height&quot;:841.0,&quot;Width&quot;:595.0,&quot;Placement&quot;:&quot;Header&quot;,&quot;Index&quot;:&quot;Primary&quot;,&quot;Section&quot;:1,&quot;Top&quot;:0.0,&quot;Left&quot;:0.0}" id="38" name="image4.png"/>
              <a:graphic>
                <a:graphicData uri="http://schemas.openxmlformats.org/drawingml/2006/picture">
                  <pic:pic>
                    <pic:nvPicPr>
                      <pic:cNvPr descr="{&quot;HashCode&quot;:417909460,&quot;Height&quot;:841.0,&quot;Width&quot;:595.0,&quot;Placement&quot;:&quot;Header&quot;,&quot;Index&quot;:&quot;Primary&quot;,&quot;Section&quot;:1,&quot;Top&quot;:0.0,&quot;Left&quot;:0.0}"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7935" cy="320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page">
                <wp:posOffset>-33326</wp:posOffset>
              </wp:positionH>
              <wp:positionV relativeFrom="page">
                <wp:posOffset>157166</wp:posOffset>
              </wp:positionV>
              <wp:extent cx="7626985" cy="339725"/>
              <wp:effectExtent l="0" t="0" r="0" b="0"/>
              <wp:wrapNone/>
              <wp:docPr id="41" name="Rectángulo 41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13CD8" w:rsidRDefault="00376244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-33326</wp:posOffset>
              </wp:positionH>
              <wp:positionV relativeFrom="page">
                <wp:posOffset>157166</wp:posOffset>
              </wp:positionV>
              <wp:extent cx="7626985" cy="339725"/>
              <wp:effectExtent b="0" l="0" r="0" t="0"/>
              <wp:wrapNone/>
              <wp:docPr descr="{&quot;HashCode&quot;:417909460,&quot;Height&quot;:841.0,&quot;Width&quot;:595.0,&quot;Placement&quot;:&quot;Header&quot;,&quot;Index&quot;:&quot;Primary&quot;,&quot;Section&quot;:1,&quot;Top&quot;:0.0,&quot;Left&quot;:0.0}" id="41" name="image7.png"/>
              <a:graphic>
                <a:graphicData uri="http://schemas.openxmlformats.org/drawingml/2006/picture">
                  <pic:pic>
                    <pic:nvPicPr>
                      <pic:cNvPr descr="{&quot;HashCode&quot;:417909460,&quot;Height&quot;:841.0,&quot;Width&quot;:595.0,&quot;Placement&quot;:&quot;Header&quot;,&quot;Index&quot;:&quot;Primary&quot;,&quot;Section&quot;:1,&quot;Top&quot;:0.0,&quot;Left&quot;:0.0}"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6985" cy="339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D8" w:rsidRDefault="003762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8"/>
        <w:szCs w:val="28"/>
      </w:rPr>
    </w:pPr>
    <w:r>
      <w:rPr>
        <w:b/>
        <w:noProof/>
        <w:color w:val="000080"/>
        <w:sz w:val="28"/>
        <w:szCs w:val="28"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page">
                <wp:posOffset>-19043</wp:posOffset>
              </wp:positionH>
              <wp:positionV relativeFrom="page">
                <wp:posOffset>171452</wp:posOffset>
              </wp:positionV>
              <wp:extent cx="7598410" cy="311150"/>
              <wp:effectExtent l="0" t="0" r="0" b="0"/>
              <wp:wrapNone/>
              <wp:docPr id="40" name="Rectángulo 40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13CD8" w:rsidRDefault="00376244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-19043</wp:posOffset>
              </wp:positionH>
              <wp:positionV relativeFrom="page">
                <wp:posOffset>171452</wp:posOffset>
              </wp:positionV>
              <wp:extent cx="7598410" cy="311150"/>
              <wp:effectExtent b="0" l="0" r="0" t="0"/>
              <wp:wrapNone/>
              <wp:docPr descr="{&quot;HashCode&quot;:417909460,&quot;Height&quot;:841.0,&quot;Width&quot;:595.0,&quot;Placement&quot;:&quot;Header&quot;,&quot;Index&quot;:&quot;FirstPage&quot;,&quot;Section&quot;:1,&quot;Top&quot;:0.0,&quot;Left&quot;:0.0}" id="40" name="image6.png"/>
              <a:graphic>
                <a:graphicData uri="http://schemas.openxmlformats.org/drawingml/2006/picture">
                  <pic:pic>
                    <pic:nvPicPr>
                      <pic:cNvPr descr="{&quot;HashCode&quot;:417909460,&quot;Height&quot;:841.0,&quot;Width&quot;:595.0,&quot;Placement&quot;:&quot;Header&quot;,&quot;Index&quot;:&quot;FirstPage&quot;,&quot;Section&quot;:1,&quot;Top&quot;:0.0,&quot;Left&quot;:0.0}"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8410" cy="311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b/>
        <w:noProof/>
        <w:color w:val="000080"/>
        <w:sz w:val="28"/>
        <w:szCs w:val="28"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page">
                <wp:posOffset>-23805</wp:posOffset>
              </wp:positionH>
              <wp:positionV relativeFrom="page">
                <wp:posOffset>166690</wp:posOffset>
              </wp:positionV>
              <wp:extent cx="7607935" cy="320675"/>
              <wp:effectExtent l="0" t="0" r="0" b="0"/>
              <wp:wrapNone/>
              <wp:docPr id="37" name="Rectángulo 37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13CD8" w:rsidRDefault="00376244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-23805</wp:posOffset>
              </wp:positionH>
              <wp:positionV relativeFrom="page">
                <wp:posOffset>166690</wp:posOffset>
              </wp:positionV>
              <wp:extent cx="7607935" cy="320675"/>
              <wp:effectExtent b="0" l="0" r="0" t="0"/>
              <wp:wrapNone/>
              <wp:docPr descr="{&quot;HashCode&quot;:417909460,&quot;Height&quot;:841.0,&quot;Width&quot;:595.0,&quot;Placement&quot;:&quot;Header&quot;,&quot;Index&quot;:&quot;FirstPage&quot;,&quot;Section&quot;:1,&quot;Top&quot;:0.0,&quot;Left&quot;:0.0}" id="37" name="image3.png"/>
              <a:graphic>
                <a:graphicData uri="http://schemas.openxmlformats.org/drawingml/2006/picture">
                  <pic:pic>
                    <pic:nvPicPr>
                      <pic:cNvPr descr="{&quot;HashCode&quot;:417909460,&quot;Height&quot;:841.0,&quot;Width&quot;:595.0,&quot;Placement&quot;:&quot;Header&quot;,&quot;Index&quot;:&quot;FirstPage&quot;,&quot;Section&quot;:1,&quot;Top&quot;:0.0,&quot;Left&quot;:0.0}"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7935" cy="320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b/>
        <w:noProof/>
        <w:color w:val="000080"/>
        <w:sz w:val="28"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page">
                <wp:posOffset>-33326</wp:posOffset>
              </wp:positionH>
              <wp:positionV relativeFrom="page">
                <wp:posOffset>157166</wp:posOffset>
              </wp:positionV>
              <wp:extent cx="7626985" cy="339725"/>
              <wp:effectExtent l="0" t="0" r="0" b="0"/>
              <wp:wrapNone/>
              <wp:docPr id="36" name="Rectángulo 36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13CD8" w:rsidRDefault="00376244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-33326</wp:posOffset>
              </wp:positionH>
              <wp:positionV relativeFrom="page">
                <wp:posOffset>157166</wp:posOffset>
              </wp:positionV>
              <wp:extent cx="7626985" cy="339725"/>
              <wp:effectExtent b="0" l="0" r="0" t="0"/>
              <wp:wrapNone/>
              <wp:docPr descr="{&quot;HashCode&quot;:417909460,&quot;Height&quot;:841.0,&quot;Width&quot;:595.0,&quot;Placement&quot;:&quot;Header&quot;,&quot;Index&quot;:&quot;FirstPage&quot;,&quot;Section&quot;:1,&quot;Top&quot;:0.0,&quot;Left&quot;:0.0}" id="36" name="image2.png"/>
              <a:graphic>
                <a:graphicData uri="http://schemas.openxmlformats.org/drawingml/2006/picture">
                  <pic:pic>
                    <pic:nvPicPr>
                      <pic:cNvPr descr="{&quot;HashCode&quot;:417909460,&quot;Height&quot;:841.0,&quot;Width&quot;:595.0,&quot;Placement&quot;:&quot;Header&quot;,&quot;Index&quot;:&quot;FirstPage&quot;,&quot;Section&quot;:1,&quot;Top&quot;:0.0,&quot;Left&quot;:0.0}"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6985" cy="339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b/>
        <w:noProof/>
        <w:color w:val="000080"/>
        <w:sz w:val="28"/>
        <w:szCs w:val="28"/>
      </w:rPr>
      <w:drawing>
        <wp:inline distT="0" distB="0" distL="0" distR="0">
          <wp:extent cx="1637665" cy="403860"/>
          <wp:effectExtent l="0" t="0" r="0" b="0"/>
          <wp:docPr id="4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665" cy="403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13CD8" w:rsidRDefault="00713CD8">
    <w:pPr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color w:val="000000"/>
        <w:sz w:val="28"/>
        <w:szCs w:val="28"/>
      </w:rPr>
    </w:pPr>
  </w:p>
  <w:p w:rsidR="00713CD8" w:rsidRDefault="00713CD8">
    <w:pPr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color w:val="000000"/>
        <w:sz w:val="28"/>
        <w:szCs w:val="28"/>
      </w:rPr>
    </w:pPr>
  </w:p>
  <w:p w:rsidR="00713CD8" w:rsidRDefault="00376244">
    <w:pPr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color w:val="000000"/>
        <w:sz w:val="28"/>
        <w:szCs w:val="28"/>
      </w:rPr>
    </w:pPr>
    <w:r>
      <w:rPr>
        <w:rFonts w:ascii="Helvetica Neue" w:eastAsia="Helvetica Neue" w:hAnsi="Helvetica Neue" w:cs="Helvetica Neue"/>
        <w:color w:val="000000"/>
        <w:sz w:val="28"/>
        <w:szCs w:val="28"/>
      </w:rPr>
      <w:t>Allianz Seguros</w:t>
    </w:r>
  </w:p>
  <w:p w:rsidR="00713CD8" w:rsidRDefault="00713C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0"/>
        <w:szCs w:val="10"/>
      </w:rPr>
    </w:pPr>
  </w:p>
  <w:p w:rsidR="00713CD8" w:rsidRDefault="003762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Comunicación Corporativa</w:t>
    </w:r>
  </w:p>
  <w:p w:rsidR="00713CD8" w:rsidRDefault="00713C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40"/>
        <w:szCs w:val="40"/>
      </w:rPr>
    </w:pPr>
  </w:p>
  <w:p w:rsidR="00713CD8" w:rsidRDefault="003762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7F7F7F"/>
        <w:sz w:val="44"/>
        <w:szCs w:val="44"/>
      </w:rPr>
    </w:pPr>
    <w:r>
      <w:rPr>
        <w:color w:val="7F7F7F"/>
        <w:sz w:val="44"/>
        <w:szCs w:val="44"/>
      </w:rPr>
      <w:t>Nota de Prensa</w:t>
    </w:r>
  </w:p>
  <w:p w:rsidR="00713CD8" w:rsidRDefault="00713C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7F7F7F"/>
        <w:sz w:val="44"/>
        <w:szCs w:val="44"/>
      </w:rPr>
    </w:pPr>
  </w:p>
  <w:p w:rsidR="00713CD8" w:rsidRDefault="00713C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1ADF"/>
    <w:multiLevelType w:val="multilevel"/>
    <w:tmpl w:val="372048BC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D8"/>
    <w:rsid w:val="001A21FF"/>
    <w:rsid w:val="00376244"/>
    <w:rsid w:val="0071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05CA8A"/>
  <w15:docId w15:val="{3B67B680-5400-034F-9A5A-A658B579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13C"/>
    <w:rPr>
      <w:lang w:eastAsia="de-DE"/>
    </w:rPr>
  </w:style>
  <w:style w:type="paragraph" w:styleId="Ttulo1">
    <w:name w:val="heading 1"/>
    <w:basedOn w:val="Normal"/>
    <w:next w:val="Normal"/>
    <w:uiPriority w:val="9"/>
    <w:qFormat/>
    <w:rsid w:val="008C15A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D43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A2F30"/>
    <w:pPr>
      <w:keepNext/>
      <w:spacing w:before="240" w:after="60"/>
      <w:outlineLvl w:val="2"/>
    </w:pPr>
    <w:rPr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9D02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02B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D02BB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2B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D02BB"/>
    <w:rPr>
      <w:rFonts w:ascii="Arial" w:hAnsi="Arial"/>
      <w:b/>
      <w:bCs/>
      <w:lang w:eastAsia="de-D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A1BD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A1BD3"/>
    <w:rPr>
      <w:rFonts w:ascii="Arial" w:hAnsi="Arial"/>
      <w:lang w:eastAsia="de-DE"/>
    </w:rPr>
  </w:style>
  <w:style w:type="character" w:styleId="Refdenotaalfinal">
    <w:name w:val="endnote reference"/>
    <w:uiPriority w:val="99"/>
    <w:semiHidden/>
    <w:unhideWhenUsed/>
    <w:rsid w:val="003A1BD3"/>
    <w:rPr>
      <w:vertAlign w:val="superscript"/>
    </w:rPr>
  </w:style>
  <w:style w:type="paragraph" w:styleId="Prrafodelista">
    <w:name w:val="List Paragraph"/>
    <w:basedOn w:val="Normal"/>
    <w:uiPriority w:val="34"/>
    <w:qFormat/>
    <w:rsid w:val="00E157B1"/>
    <w:pPr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styleId="Hipervnculovisitado">
    <w:name w:val="FollowedHyperlink"/>
    <w:uiPriority w:val="99"/>
    <w:semiHidden/>
    <w:unhideWhenUsed/>
    <w:rsid w:val="005312D7"/>
    <w:rPr>
      <w:color w:val="954F72"/>
      <w:u w:val="single"/>
    </w:rPr>
  </w:style>
  <w:style w:type="character" w:styleId="Textoennegrita">
    <w:name w:val="Strong"/>
    <w:uiPriority w:val="22"/>
    <w:qFormat/>
    <w:rsid w:val="008372E7"/>
    <w:rPr>
      <w:b/>
      <w:bCs/>
    </w:rPr>
  </w:style>
  <w:style w:type="paragraph" w:styleId="Revisin">
    <w:name w:val="Revision"/>
    <w:hidden/>
    <w:uiPriority w:val="99"/>
    <w:semiHidden/>
    <w:rsid w:val="00C85681"/>
    <w:rPr>
      <w:lang w:eastAsia="de-D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65A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A5F"/>
    <w:rPr>
      <w:color w:val="605E5C"/>
      <w:shd w:val="clear" w:color="auto" w:fill="E1DFDD"/>
    </w:rPr>
  </w:style>
  <w:style w:type="paragraph" w:customStyle="1" w:styleId="02Flietextbold">
    <w:name w:val="02_Fließtext bold"/>
    <w:basedOn w:val="Normal"/>
    <w:link w:val="02FlietextboldZchn"/>
    <w:uiPriority w:val="1"/>
    <w:qFormat/>
    <w:rsid w:val="00171F3D"/>
    <w:pPr>
      <w:spacing w:line="280" w:lineRule="exact"/>
    </w:pPr>
    <w:rPr>
      <w:rFonts w:ascii="MB Corpo S Text Office" w:eastAsia="MB Corpo S Text Office Light" w:hAnsi="MB Corpo S Text Office" w:cs="MB Corpo S Text Office Light"/>
      <w:sz w:val="21"/>
      <w:szCs w:val="21"/>
      <w:lang w:val="en-GB" w:eastAsia="es-ES_tradnl"/>
    </w:rPr>
  </w:style>
  <w:style w:type="character" w:customStyle="1" w:styleId="02FlietextboldZchn">
    <w:name w:val="02_Fließtext bold Zchn"/>
    <w:basedOn w:val="Fuentedeprrafopredeter"/>
    <w:link w:val="02Flietextbold"/>
    <w:uiPriority w:val="1"/>
    <w:rsid w:val="00171F3D"/>
    <w:rPr>
      <w:rFonts w:ascii="MB Corpo S Text Office" w:eastAsia="MB Corpo S Text Office Light" w:hAnsi="MB Corpo S Text Office" w:cs="MB Corpo S Text Office Light"/>
      <w:sz w:val="21"/>
      <w:szCs w:val="21"/>
      <w:lang w:val="en-GB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2F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ben@pelonio.com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allianz.es/descubre-allianz/actualidad/enlaces-de-inter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6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rpVA/dpr/qWL5TlqfoFB7/a47A==">CgMxLjA4AHIhMWJJY3BTUXVZek9Qalh4R0VRZGtLVmljQWFNODhQUlBX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lass xmlns="9ff07a45-11f5-479e-a441-cd98a86709fe">Empieza por número</DocumentClass>
    <ContractStatus xmlns="9ff07a45-11f5-479e-a441-cd98a86709fe">Sequía</ContractStatus>
    <_dlc_DocIdUrl xmlns="9ff07a45-11f5-479e-a441-cd98a86709fe">
      <Url>https://allianzms.sharepoint.com/teams/ES0006-3163019/_layouts/15/DocIdRedir.aspx?ID=XU7P7SY2DP3Q-491014520-183976</Url>
      <Description>XU7P7SY2DP3Q-491014520-183976</Description>
    </_dlc_DocIdUrl>
    <_dlc_DocId xmlns="9ff07a45-11f5-479e-a441-cd98a86709fe">XU7P7SY2DP3Q-491014520-183976</_dlc_DocId>
    <PlaceOfOriginal xmlns="9ff07a45-11f5-479e-a441-cd98a86709fe" xsi:nil="true"/>
    <_dlc_DocIdPersistId xmlns="9ff07a45-11f5-479e-a441-cd98a86709fe" xsi:nil="true"/>
    <DossierStatus xmlns="9ff07a45-11f5-479e-a441-cd98a86709f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ilPreviewData xmlns="9ff07a45-11f5-479e-a441-cd98a86709fe" xsi:nil="true"/>
    <DocumentSetDescription xmlns="http://schemas.microsoft.com/sharepoint/v3" xsi:nil="true"/>
    <MaterialContract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ExternalContractingParties xmlns="9ff07a45-11f5-479e-a441-cd98a86709fe" xsi:nil="true"/>
    <ContractType xmlns="9ff07a45-11f5-479e-a441-cd98a86709fe" xsi:nil="true"/>
    <ContractExpirationDate xmlns="9ff07a45-11f5-479e-a441-cd98a86709fe" xsi:nil="true"/>
    <DossierOwner xmlns="9ff07a45-11f5-479e-a441-cd98a86709fe">
      <UserInfo>
        <DisplayName/>
        <AccountId/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 xmlns="9ff07a45-11f5-479e-a441-cd98a86709fe" xsi:nil="true"/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B4175E-EA72-44A5-8591-637DEC135EAC}"/>
</file>

<file path=customXml/itemProps3.xml><?xml version="1.0" encoding="utf-8"?>
<ds:datastoreItem xmlns:ds="http://schemas.openxmlformats.org/officeDocument/2006/customXml" ds:itemID="{5D438DD7-40F1-480B-AF98-5FBC38A1FB16}"/>
</file>

<file path=customXml/itemProps4.xml><?xml version="1.0" encoding="utf-8"?>
<ds:datastoreItem xmlns:ds="http://schemas.openxmlformats.org/officeDocument/2006/customXml" ds:itemID="{E21025EC-B811-43A9-A75A-D76E3D1BB1BF}"/>
</file>

<file path=customXml/itemProps5.xml><?xml version="1.0" encoding="utf-8"?>
<ds:datastoreItem xmlns:ds="http://schemas.openxmlformats.org/officeDocument/2006/customXml" ds:itemID="{E0CF4192-35C9-42A2-8B73-5653025273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982</Words>
  <Characters>5401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gaa0886</dc:creator>
  <cp:lastModifiedBy>Microsoft Office User</cp:lastModifiedBy>
  <cp:revision>2</cp:revision>
  <dcterms:created xsi:type="dcterms:W3CDTF">2023-08-30T09:41:00Z</dcterms:created>
  <dcterms:modified xsi:type="dcterms:W3CDTF">2024-09-13T15:58:00Z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02032018091025">
    <vt:lpwstr>02032018091025;e006748;0</vt:lpwstr>
  </property>
  <property fmtid="{D5CDD505-2E9C-101B-9397-08002B2CF9AE}" pid="4" name="OfficeDocumentSecurity_02032018094902">
    <vt:lpwstr>02032018094902;e006748;0</vt:lpwstr>
  </property>
  <property fmtid="{D5CDD505-2E9C-101B-9397-08002B2CF9AE}" pid="5" name="OfficeDocumentSecurity_02032018095915">
    <vt:lpwstr>02032018095915;e006748;0</vt:lpwstr>
  </property>
  <property fmtid="{D5CDD505-2E9C-101B-9397-08002B2CF9AE}" pid="6" name="OfficeDocumentSecurity_02032018100925">
    <vt:lpwstr>02032018100925;e006748;0</vt:lpwstr>
  </property>
  <property fmtid="{D5CDD505-2E9C-101B-9397-08002B2CF9AE}" pid="7" name="OfficeDocumentSecurity_02032018101939">
    <vt:lpwstr>02032018101939;e006748;0</vt:lpwstr>
  </property>
  <property fmtid="{D5CDD505-2E9C-101B-9397-08002B2CF9AE}" pid="8" name="OfficeDocumentSecurity_02032018102946">
    <vt:lpwstr>02032018102946;e006748;0</vt:lpwstr>
  </property>
  <property fmtid="{D5CDD505-2E9C-101B-9397-08002B2CF9AE}" pid="9" name="OfficeDocumentSecurity_02032018103707">
    <vt:lpwstr>02032018103707;e006748;0</vt:lpwstr>
  </property>
  <property fmtid="{D5CDD505-2E9C-101B-9397-08002B2CF9AE}" pid="10" name="OfficeDocumentSecurity_07032018101434">
    <vt:lpwstr>07032018101434;e006418;0</vt:lpwstr>
  </property>
  <property fmtid="{D5CDD505-2E9C-101B-9397-08002B2CF9AE}" pid="11" name="OfficeDocumentSecurity_07032018105002">
    <vt:lpwstr>07032018105002;e006418;0</vt:lpwstr>
  </property>
  <property fmtid="{D5CDD505-2E9C-101B-9397-08002B2CF9AE}" pid="12" name="OfficeDocumentSecurity_07032018105122">
    <vt:lpwstr>07032018105122;e006418;0</vt:lpwstr>
  </property>
  <property fmtid="{D5CDD505-2E9C-101B-9397-08002B2CF9AE}" pid="13" name="OfficeDocumentSecurity_07032018110227">
    <vt:lpwstr>07032018110227;e006748;0</vt:lpwstr>
  </property>
  <property fmtid="{D5CDD505-2E9C-101B-9397-08002B2CF9AE}" pid="14" name="OfficeDocumentSecurity_07032018110731">
    <vt:lpwstr>07032018110731;e006418;0</vt:lpwstr>
  </property>
  <property fmtid="{D5CDD505-2E9C-101B-9397-08002B2CF9AE}" pid="15" name="OfficeDocumentSecurity_07032018111312">
    <vt:lpwstr>07032018111312;e006748;0</vt:lpwstr>
  </property>
  <property fmtid="{D5CDD505-2E9C-101B-9397-08002B2CF9AE}" pid="16" name="OfficeDocumentSecurity_05032019161830">
    <vt:lpwstr>05032019161830;E105254;0</vt:lpwstr>
  </property>
  <property fmtid="{D5CDD505-2E9C-101B-9397-08002B2CF9AE}" pid="17" name="OfficeDocumentSecurity_05032019162159">
    <vt:lpwstr>05032019162159;E105254;0</vt:lpwstr>
  </property>
  <property fmtid="{D5CDD505-2E9C-101B-9397-08002B2CF9AE}" pid="18" name="OfficeDocumentSecurity_05032019162838">
    <vt:lpwstr>05032019162838;E105254;0</vt:lpwstr>
  </property>
  <property fmtid="{D5CDD505-2E9C-101B-9397-08002B2CF9AE}" pid="19" name="OfficeDocumentSecurity_05032019163515">
    <vt:lpwstr>05032019163515;E105254;0</vt:lpwstr>
  </property>
  <property fmtid="{D5CDD505-2E9C-101B-9397-08002B2CF9AE}" pid="20" name="OfficeDocumentSecurity_05032019163602">
    <vt:lpwstr>05032019163602;E105254;0</vt:lpwstr>
  </property>
  <property fmtid="{D5CDD505-2E9C-101B-9397-08002B2CF9AE}" pid="21" name="OfficeDocumentSecurity_05032019163713">
    <vt:lpwstr>05032019163713;E105254;0</vt:lpwstr>
  </property>
  <property fmtid="{D5CDD505-2E9C-101B-9397-08002B2CF9AE}" pid="22" name="OfficeDocumentSecurity_05032019163838">
    <vt:lpwstr>05032019163838;E105254;0</vt:lpwstr>
  </property>
  <property fmtid="{D5CDD505-2E9C-101B-9397-08002B2CF9AE}" pid="23" name="OfficeDocumentSecurity_05032019164605">
    <vt:lpwstr>05032019164605;E105254;0</vt:lpwstr>
  </property>
  <property fmtid="{D5CDD505-2E9C-101B-9397-08002B2CF9AE}" pid="24" name="OfficeDocumentSecurity_05032019164733">
    <vt:lpwstr>05032019164733;E105254;0</vt:lpwstr>
  </property>
  <property fmtid="{D5CDD505-2E9C-101B-9397-08002B2CF9AE}" pid="25" name="OfficeDocumentSecurity_05032019164840">
    <vt:lpwstr>05032019164840;E105254;0</vt:lpwstr>
  </property>
  <property fmtid="{D5CDD505-2E9C-101B-9397-08002B2CF9AE}" pid="26" name="OfficeDocumentSecurity_05032019164901">
    <vt:lpwstr>05032019164901;E105254;0</vt:lpwstr>
  </property>
  <property fmtid="{D5CDD505-2E9C-101B-9397-08002B2CF9AE}" pid="27" name="OfficeDocumentSecurity_05032019165032">
    <vt:lpwstr>05032019165032;E105254;0</vt:lpwstr>
  </property>
  <property fmtid="{D5CDD505-2E9C-101B-9397-08002B2CF9AE}" pid="28" name="OfficeDocumentSecurity_05032019165408">
    <vt:lpwstr>05032019165408;E105254;0</vt:lpwstr>
  </property>
  <property fmtid="{D5CDD505-2E9C-101B-9397-08002B2CF9AE}" pid="29" name="OfficeDocumentSecurity_05032019165713">
    <vt:lpwstr>05032019165713;E105254;0</vt:lpwstr>
  </property>
  <property fmtid="{D5CDD505-2E9C-101B-9397-08002B2CF9AE}" pid="30" name="OfficeDocumentSecurity_05032019165756">
    <vt:lpwstr>05032019165756;E105254;0</vt:lpwstr>
  </property>
  <property fmtid="{D5CDD505-2E9C-101B-9397-08002B2CF9AE}" pid="31" name="OfficeDocumentSecurity_05032019165843">
    <vt:lpwstr>05032019165843;E105254;0</vt:lpwstr>
  </property>
  <property fmtid="{D5CDD505-2E9C-101B-9397-08002B2CF9AE}" pid="32" name="OfficeDocumentSecurity_05032019170059">
    <vt:lpwstr>05032019170059;E105254;0</vt:lpwstr>
  </property>
  <property fmtid="{D5CDD505-2E9C-101B-9397-08002B2CF9AE}" pid="33" name="OfficeDocumentSecurity_05032019170144">
    <vt:lpwstr>05032019170144;E105254;0</vt:lpwstr>
  </property>
  <property fmtid="{D5CDD505-2E9C-101B-9397-08002B2CF9AE}" pid="34" name="OfficeDocumentSecurity_05032019171357">
    <vt:lpwstr>05032019171357;E105254;0</vt:lpwstr>
  </property>
  <property fmtid="{D5CDD505-2E9C-101B-9397-08002B2CF9AE}" pid="35" name="OfficeDocumentSecurity_05032019171830">
    <vt:lpwstr>05032019171830;E105254;0</vt:lpwstr>
  </property>
  <property fmtid="{D5CDD505-2E9C-101B-9397-08002B2CF9AE}" pid="36" name="OfficeDocumentSecurity_05032019172321">
    <vt:lpwstr>05032019172321;E105254;0</vt:lpwstr>
  </property>
  <property fmtid="{D5CDD505-2E9C-101B-9397-08002B2CF9AE}" pid="37" name="OfficeDocumentSecurity_05032019172519">
    <vt:lpwstr>05032019172519;E105254;0</vt:lpwstr>
  </property>
  <property fmtid="{D5CDD505-2E9C-101B-9397-08002B2CF9AE}" pid="38" name="OfficeDocumentSecurity_05032019172657">
    <vt:lpwstr>05032019172657;E105254;0</vt:lpwstr>
  </property>
  <property fmtid="{D5CDD505-2E9C-101B-9397-08002B2CF9AE}" pid="39" name="OfficeDocumentSecurity_05032019172831">
    <vt:lpwstr>05032019172831;E105254;0</vt:lpwstr>
  </property>
  <property fmtid="{D5CDD505-2E9C-101B-9397-08002B2CF9AE}" pid="40" name="OfficeDocumentSecurity_05032019172935">
    <vt:lpwstr>05032019172935;E105254;0</vt:lpwstr>
  </property>
  <property fmtid="{D5CDD505-2E9C-101B-9397-08002B2CF9AE}" pid="41" name="OfficeDocumentSecurity_05032019173001">
    <vt:lpwstr>05032019173001;E105254;0</vt:lpwstr>
  </property>
  <property fmtid="{D5CDD505-2E9C-101B-9397-08002B2CF9AE}" pid="42" name="OfficeDocumentSecurity_05032019173233">
    <vt:lpwstr>05032019173233;E105254;0</vt:lpwstr>
  </property>
  <property fmtid="{D5CDD505-2E9C-101B-9397-08002B2CF9AE}" pid="43" name="OfficeDocumentSecurity_05032019173310">
    <vt:lpwstr>05032019173310;E105254;0</vt:lpwstr>
  </property>
  <property fmtid="{D5CDD505-2E9C-101B-9397-08002B2CF9AE}" pid="44" name="OfficeDocumentSecurity_05032019173340">
    <vt:lpwstr>05032019173340;E105254;0</vt:lpwstr>
  </property>
  <property fmtid="{D5CDD505-2E9C-101B-9397-08002B2CF9AE}" pid="45" name="OfficeDocumentSecurity_05032019173359">
    <vt:lpwstr>05032019173359;E105254;0</vt:lpwstr>
  </property>
  <property fmtid="{D5CDD505-2E9C-101B-9397-08002B2CF9AE}" pid="46" name="OfficeDocumentSecurity_05032019173419">
    <vt:lpwstr>05032019173419;E105254;0</vt:lpwstr>
  </property>
  <property fmtid="{D5CDD505-2E9C-101B-9397-08002B2CF9AE}" pid="47" name="OfficeDocumentSecurity_05032019173452">
    <vt:lpwstr>05032019173452;E105254;0</vt:lpwstr>
  </property>
  <property fmtid="{D5CDD505-2E9C-101B-9397-08002B2CF9AE}" pid="48" name="OfficeDocumentSecurity_05032019173551">
    <vt:lpwstr>05032019173551;E105254;0</vt:lpwstr>
  </property>
  <property fmtid="{D5CDD505-2E9C-101B-9397-08002B2CF9AE}" pid="49" name="OfficeDocumentSecurity_05032019174255">
    <vt:lpwstr>05032019174255;E105254;0</vt:lpwstr>
  </property>
  <property fmtid="{D5CDD505-2E9C-101B-9397-08002B2CF9AE}" pid="50" name="OfficeDocumentSecurity_05032019174400">
    <vt:lpwstr>05032019174400;E105254;0</vt:lpwstr>
  </property>
  <property fmtid="{D5CDD505-2E9C-101B-9397-08002B2CF9AE}" pid="51" name="OfficeDocumentSecurity_05032019174414">
    <vt:lpwstr>05032019174414;E105254;0</vt:lpwstr>
  </property>
  <property fmtid="{D5CDD505-2E9C-101B-9397-08002B2CF9AE}" pid="52" name="OfficeDocumentSecurity_05032019175810">
    <vt:lpwstr>05032019175810;E105254;0</vt:lpwstr>
  </property>
  <property fmtid="{D5CDD505-2E9C-101B-9397-08002B2CF9AE}" pid="53" name="OfficeDocumentSecurity_05032019175900">
    <vt:lpwstr>05032019175900;E105254;0</vt:lpwstr>
  </property>
  <property fmtid="{D5CDD505-2E9C-101B-9397-08002B2CF9AE}" pid="54" name="OfficeDocumentSecurity_05032019180047">
    <vt:lpwstr>05032019180047;E105254;0</vt:lpwstr>
  </property>
  <property fmtid="{D5CDD505-2E9C-101B-9397-08002B2CF9AE}" pid="55" name="OfficeDocumentSecurity_05032019181156">
    <vt:lpwstr>05032019181156;E105254;0</vt:lpwstr>
  </property>
  <property fmtid="{D5CDD505-2E9C-101B-9397-08002B2CF9AE}" pid="56" name="OfficeDocumentSecurity_05032019181653">
    <vt:lpwstr>05032019181653;E105254;0</vt:lpwstr>
  </property>
  <property fmtid="{D5CDD505-2E9C-101B-9397-08002B2CF9AE}" pid="57" name="OfficeDocumentSecurity_05032019181753">
    <vt:lpwstr>05032019181753;E105254;0</vt:lpwstr>
  </property>
  <property fmtid="{D5CDD505-2E9C-101B-9397-08002B2CF9AE}" pid="58" name="OfficeDocumentSecurity_05032019181809">
    <vt:lpwstr>05032019181809;E105254;0</vt:lpwstr>
  </property>
  <property fmtid="{D5CDD505-2E9C-101B-9397-08002B2CF9AE}" pid="59" name="OfficeDocumentSecurity_05032019181855">
    <vt:lpwstr>05032019181855;E105254;0</vt:lpwstr>
  </property>
  <property fmtid="{D5CDD505-2E9C-101B-9397-08002B2CF9AE}" pid="60" name="OfficeDocumentSecurity_06032019092849">
    <vt:lpwstr>06032019092849;E105254;0</vt:lpwstr>
  </property>
  <property fmtid="{D5CDD505-2E9C-101B-9397-08002B2CF9AE}" pid="61" name="OfficeDocumentSecurity_06032019093202">
    <vt:lpwstr>06032019093202;E105254;0</vt:lpwstr>
  </property>
  <property fmtid="{D5CDD505-2E9C-101B-9397-08002B2CF9AE}" pid="62" name="OfficeDocumentSecurity_06032019093329">
    <vt:lpwstr>06032019093329;E105254;0</vt:lpwstr>
  </property>
  <property fmtid="{D5CDD505-2E9C-101B-9397-08002B2CF9AE}" pid="63" name="OfficeDocumentSecurity_06032019192319">
    <vt:lpwstr>06032019192319;e006418;0</vt:lpwstr>
  </property>
  <property fmtid="{D5CDD505-2E9C-101B-9397-08002B2CF9AE}" pid="64" name="OfficeDocumentSecurity_06032019193258">
    <vt:lpwstr>06032019193258;e006418;0</vt:lpwstr>
  </property>
  <property fmtid="{D5CDD505-2E9C-101B-9397-08002B2CF9AE}" pid="65" name="OfficeDocumentSecurity_07032019105743">
    <vt:lpwstr>07032019105743;e006418;0</vt:lpwstr>
  </property>
  <property fmtid="{D5CDD505-2E9C-101B-9397-08002B2CF9AE}" pid="66" name="OfficeDocumentSecurity_07032019110804">
    <vt:lpwstr>07032019110804;e006418;0</vt:lpwstr>
  </property>
  <property fmtid="{D5CDD505-2E9C-101B-9397-08002B2CF9AE}" pid="67" name="OfficeDocumentSecurity_07032019112222">
    <vt:lpwstr>07032019112222;e006418;0</vt:lpwstr>
  </property>
  <property fmtid="{D5CDD505-2E9C-101B-9397-08002B2CF9AE}" pid="68" name="OfficeDocumentSecurity_07032019112344">
    <vt:lpwstr>07032019112344;e006418;0</vt:lpwstr>
  </property>
  <property fmtid="{D5CDD505-2E9C-101B-9397-08002B2CF9AE}" pid="69" name="OfficeDocumentSecurity_07032019121651">
    <vt:lpwstr>07032019121651;e006418;0</vt:lpwstr>
  </property>
  <property fmtid="{D5CDD505-2E9C-101B-9397-08002B2CF9AE}" pid="70" name="OfficeDocumentSecurity_07032019125456">
    <vt:lpwstr>07032019125456;e006418;0</vt:lpwstr>
  </property>
  <property fmtid="{D5CDD505-2E9C-101B-9397-08002B2CF9AE}" pid="71" name="OfficeDocumentSecurity_08032019092239">
    <vt:lpwstr>08032019092239;E105254;0</vt:lpwstr>
  </property>
  <property fmtid="{D5CDD505-2E9C-101B-9397-08002B2CF9AE}" pid="72" name="OfficeDocumentSecurity_08032019112920">
    <vt:lpwstr>08032019112920;e006418;0</vt:lpwstr>
  </property>
  <property fmtid="{D5CDD505-2E9C-101B-9397-08002B2CF9AE}" pid="73" name="OfficeDocumentSecurity_08032019112952">
    <vt:lpwstr>08032019112952;e006418;0</vt:lpwstr>
  </property>
  <property fmtid="{D5CDD505-2E9C-101B-9397-08002B2CF9AE}" pid="74" name="OfficeDocumentSecurity_08032019113028">
    <vt:lpwstr>08032019113028;e006418;0</vt:lpwstr>
  </property>
  <property fmtid="{D5CDD505-2E9C-101B-9397-08002B2CF9AE}" pid="75" name="OfficeDocumentSecurity_08032019114833">
    <vt:lpwstr>08032019114833;e006418;0</vt:lpwstr>
  </property>
  <property fmtid="{D5CDD505-2E9C-101B-9397-08002B2CF9AE}" pid="76" name="OfficeDocumentSecurity_08032019115003">
    <vt:lpwstr>08032019115003;e006418;0</vt:lpwstr>
  </property>
  <property fmtid="{D5CDD505-2E9C-101B-9397-08002B2CF9AE}" pid="77" name="OfficeDocumentSecurity_20022020110928">
    <vt:lpwstr>20022020110928;E105254;0</vt:lpwstr>
  </property>
  <property fmtid="{D5CDD505-2E9C-101B-9397-08002B2CF9AE}" pid="78" name="OfficeDocumentSecurity_20022020112443">
    <vt:lpwstr>20022020112443;E105254;0</vt:lpwstr>
  </property>
  <property fmtid="{D5CDD505-2E9C-101B-9397-08002B2CF9AE}" pid="79" name="OfficeDocumentSecurity_20022020113608">
    <vt:lpwstr>20022020113608;E105254;0</vt:lpwstr>
  </property>
  <property fmtid="{D5CDD505-2E9C-101B-9397-08002B2CF9AE}" pid="80" name="OfficeDocumentSecurity_20022020113746">
    <vt:lpwstr>20022020113746;E105254;0</vt:lpwstr>
  </property>
  <property fmtid="{D5CDD505-2E9C-101B-9397-08002B2CF9AE}" pid="81" name="OfficeDocumentSecurity_20022020114340">
    <vt:lpwstr>20022020114340;E105254;0</vt:lpwstr>
  </property>
  <property fmtid="{D5CDD505-2E9C-101B-9397-08002B2CF9AE}" pid="82" name="OfficeDocumentSecurity_20022020115416">
    <vt:lpwstr>20022020115416;E105254;0</vt:lpwstr>
  </property>
  <property fmtid="{D5CDD505-2E9C-101B-9397-08002B2CF9AE}" pid="83" name="OfficeDocumentSecurity_21022020102324">
    <vt:lpwstr>21022020102324;E105254;0</vt:lpwstr>
  </property>
  <property fmtid="{D5CDD505-2E9C-101B-9397-08002B2CF9AE}" pid="84" name="OfficeDocumentSecurity_21022020103457">
    <vt:lpwstr>21022020103457;E105254;0</vt:lpwstr>
  </property>
  <property fmtid="{D5CDD505-2E9C-101B-9397-08002B2CF9AE}" pid="85" name="OfficeDocumentSecurity_21022020105117">
    <vt:lpwstr>21022020105117;E105254;0</vt:lpwstr>
  </property>
  <property fmtid="{D5CDD505-2E9C-101B-9397-08002B2CF9AE}" pid="86" name="OfficeDocumentSecurity_21022020112805">
    <vt:lpwstr>21022020112805;E105254;0</vt:lpwstr>
  </property>
  <property fmtid="{D5CDD505-2E9C-101B-9397-08002B2CF9AE}" pid="87" name="OfficeDocumentSecurity_21022020112919">
    <vt:lpwstr>21022020112919;E105254;0</vt:lpwstr>
  </property>
  <property fmtid="{D5CDD505-2E9C-101B-9397-08002B2CF9AE}" pid="88" name="OfficeDocumentSecurity_21022020113553">
    <vt:lpwstr>21022020113553;E105254;0</vt:lpwstr>
  </property>
  <property fmtid="{D5CDD505-2E9C-101B-9397-08002B2CF9AE}" pid="89" name="OfficeDocumentSecurity_21022020113807">
    <vt:lpwstr>21022020113807;E105254;0</vt:lpwstr>
  </property>
  <property fmtid="{D5CDD505-2E9C-101B-9397-08002B2CF9AE}" pid="90" name="OfficeDocumentSecurity_21022020113903">
    <vt:lpwstr>21022020113903;E105254;0</vt:lpwstr>
  </property>
  <property fmtid="{D5CDD505-2E9C-101B-9397-08002B2CF9AE}" pid="91" name="OfficeDocumentSecurity_21022020114115">
    <vt:lpwstr>21022020114115;E105254;0</vt:lpwstr>
  </property>
  <property fmtid="{D5CDD505-2E9C-101B-9397-08002B2CF9AE}" pid="92" name="OfficeDocumentSecurity_21022020114253">
    <vt:lpwstr>21022020114253;E105254;0</vt:lpwstr>
  </property>
  <property fmtid="{D5CDD505-2E9C-101B-9397-08002B2CF9AE}" pid="93" name="OfficeDocumentSecurity_21022020114339">
    <vt:lpwstr>21022020114339;E105254;0</vt:lpwstr>
  </property>
  <property fmtid="{D5CDD505-2E9C-101B-9397-08002B2CF9AE}" pid="94" name="OfficeDocumentSecurity_21022020114408">
    <vt:lpwstr>21022020114408;E105254;0</vt:lpwstr>
  </property>
  <property fmtid="{D5CDD505-2E9C-101B-9397-08002B2CF9AE}" pid="95" name="OfficeDocumentSecurity_21022020114509">
    <vt:lpwstr>21022020114509;E105254;0</vt:lpwstr>
  </property>
  <property fmtid="{D5CDD505-2E9C-101B-9397-08002B2CF9AE}" pid="96" name="OfficeDocumentSecurity_02032020105827">
    <vt:lpwstr>02032020105827;E105254;0</vt:lpwstr>
  </property>
  <property fmtid="{D5CDD505-2E9C-101B-9397-08002B2CF9AE}" pid="97" name="OfficeDocumentSecurity_02032020111048">
    <vt:lpwstr>02032020111048;E105254;0</vt:lpwstr>
  </property>
  <property fmtid="{D5CDD505-2E9C-101B-9397-08002B2CF9AE}" pid="98" name="OfficeDocumentSecurity_02032020111246">
    <vt:lpwstr>02032020111246;E105254;0</vt:lpwstr>
  </property>
  <property fmtid="{D5CDD505-2E9C-101B-9397-08002B2CF9AE}" pid="99" name="OfficeDocumentSecurity_02032020112000">
    <vt:lpwstr>02032020112000;E105254;0</vt:lpwstr>
  </property>
  <property fmtid="{D5CDD505-2E9C-101B-9397-08002B2CF9AE}" pid="100" name="OfficeDocumentSecurity_02032020112008">
    <vt:lpwstr>02032020112008;E105254;0</vt:lpwstr>
  </property>
  <property fmtid="{D5CDD505-2E9C-101B-9397-08002B2CF9AE}" pid="101" name="OfficeDocumentSecurity_02032020112301">
    <vt:lpwstr>02032020112301;E105254;0</vt:lpwstr>
  </property>
  <property fmtid="{D5CDD505-2E9C-101B-9397-08002B2CF9AE}" pid="102" name="OfficeDocumentSecurity_02032020112313">
    <vt:lpwstr>02032020112313;E105254;0</vt:lpwstr>
  </property>
  <property fmtid="{D5CDD505-2E9C-101B-9397-08002B2CF9AE}" pid="103" name="OfficeDocumentSecurity_02032020112345">
    <vt:lpwstr>02032020112345;E105254;0</vt:lpwstr>
  </property>
  <property fmtid="{D5CDD505-2E9C-101B-9397-08002B2CF9AE}" pid="104" name="OfficeDocumentSecurity_02032020113135">
    <vt:lpwstr>02032020113135;E105254;0</vt:lpwstr>
  </property>
  <property fmtid="{D5CDD505-2E9C-101B-9397-08002B2CF9AE}" pid="105" name="OfficeDocumentSecurity_02032020113159">
    <vt:lpwstr>02032020113159;E105254;0</vt:lpwstr>
  </property>
  <property fmtid="{D5CDD505-2E9C-101B-9397-08002B2CF9AE}" pid="106" name="OfficeDocumentSecurity_05032020171021">
    <vt:lpwstr>05032020171021;e006418;0</vt:lpwstr>
  </property>
  <property fmtid="{D5CDD505-2E9C-101B-9397-08002B2CF9AE}" pid="107" name="OfficeDocumentSecurity_05032020171033">
    <vt:lpwstr>05032020171033;e006418;0</vt:lpwstr>
  </property>
  <property fmtid="{D5CDD505-2E9C-101B-9397-08002B2CF9AE}" pid="108" name="OfficeDocumentSecurity_05032020171042">
    <vt:lpwstr>05032020171042;e006418;0</vt:lpwstr>
  </property>
  <property fmtid="{D5CDD505-2E9C-101B-9397-08002B2CF9AE}" pid="109" name="OfficeDocumentSecurity_05032020172303">
    <vt:lpwstr>05032020172303;e006418;0</vt:lpwstr>
  </property>
  <property fmtid="{D5CDD505-2E9C-101B-9397-08002B2CF9AE}" pid="110" name="OfficeDocumentSecurity_05032020173140">
    <vt:lpwstr>05032020173140;E105254;0</vt:lpwstr>
  </property>
  <property fmtid="{D5CDD505-2E9C-101B-9397-08002B2CF9AE}" pid="111" name="OfficeDocumentSecurity_06032020084404">
    <vt:lpwstr>06032020084404;E105254;0</vt:lpwstr>
  </property>
  <property fmtid="{D5CDD505-2E9C-101B-9397-08002B2CF9AE}" pid="112" name="OfficeDocumentSecurity_06032020084516">
    <vt:lpwstr>06032020084516;E105254;0</vt:lpwstr>
  </property>
  <property fmtid="{D5CDD505-2E9C-101B-9397-08002B2CF9AE}" pid="113" name="OfficeDocumentSecurity_05032021113957">
    <vt:lpwstr>05032021113957;e006418;0</vt:lpwstr>
  </property>
  <property fmtid="{D5CDD505-2E9C-101B-9397-08002B2CF9AE}" pid="114" name="OfficeDocumentSecurity_05032021114224">
    <vt:lpwstr>05032021114224;e006418;0</vt:lpwstr>
  </property>
  <property fmtid="{D5CDD505-2E9C-101B-9397-08002B2CF9AE}" pid="115" name="OfficeDocumentSecurity_05032021114302">
    <vt:lpwstr>05032021114302;e006418;0</vt:lpwstr>
  </property>
  <property fmtid="{D5CDD505-2E9C-101B-9397-08002B2CF9AE}" pid="116" name="OfficeDocumentSecurity_18032021163848">
    <vt:lpwstr>18032021163848;e006418;0</vt:lpwstr>
  </property>
  <property fmtid="{D5CDD505-2E9C-101B-9397-08002B2CF9AE}" pid="117" name="OfficeDocumentSecurity_18032021163944">
    <vt:lpwstr>18032021163944;e006418;0</vt:lpwstr>
  </property>
  <property fmtid="{D5CDD505-2E9C-101B-9397-08002B2CF9AE}" pid="118" name="OfficeDocumentSecurity_19032021093231">
    <vt:lpwstr>19032021093231;e006418;0</vt:lpwstr>
  </property>
  <property fmtid="{D5CDD505-2E9C-101B-9397-08002B2CF9AE}" pid="119" name="OfficeDocumentSecurity_29032021105938">
    <vt:lpwstr>29032021105938;e006418;0</vt:lpwstr>
  </property>
  <property fmtid="{D5CDD505-2E9C-101B-9397-08002B2CF9AE}" pid="120" name="OfficeDocumentSecurity_02092021121743">
    <vt:lpwstr>02092021121743;e103809;0</vt:lpwstr>
  </property>
  <property fmtid="{D5CDD505-2E9C-101B-9397-08002B2CF9AE}" pid="121" name="ContentTypeId">
    <vt:lpwstr>0x010100125D78925D459C4792E0AB097CA57A8700468EE264CD9B964F9956379036DA5620</vt:lpwstr>
  </property>
  <property fmtid="{D5CDD505-2E9C-101B-9397-08002B2CF9AE}" pid="122" name="MSIP_Label_863bc15e-e7bf-41c1-bdb3-03882d8a2e2c_Enabled">
    <vt:lpwstr>true</vt:lpwstr>
  </property>
  <property fmtid="{D5CDD505-2E9C-101B-9397-08002B2CF9AE}" pid="123" name="MSIP_Label_863bc15e-e7bf-41c1-bdb3-03882d8a2e2c_SetDate">
    <vt:lpwstr>2022-09-17T13:10:37Z</vt:lpwstr>
  </property>
  <property fmtid="{D5CDD505-2E9C-101B-9397-08002B2CF9AE}" pid="124" name="MSIP_Label_863bc15e-e7bf-41c1-bdb3-03882d8a2e2c_Method">
    <vt:lpwstr>Privileged</vt:lpwstr>
  </property>
  <property fmtid="{D5CDD505-2E9C-101B-9397-08002B2CF9AE}" pid="125" name="MSIP_Label_863bc15e-e7bf-41c1-bdb3-03882d8a2e2c_Name">
    <vt:lpwstr>863bc15e-e7bf-41c1-bdb3-03882d8a2e2c</vt:lpwstr>
  </property>
  <property fmtid="{D5CDD505-2E9C-101B-9397-08002B2CF9AE}" pid="126" name="MSIP_Label_863bc15e-e7bf-41c1-bdb3-03882d8a2e2c_SiteId">
    <vt:lpwstr>6e06e42d-6925-47c6-b9e7-9581c7ca302a</vt:lpwstr>
  </property>
  <property fmtid="{D5CDD505-2E9C-101B-9397-08002B2CF9AE}" pid="127" name="MSIP_Label_863bc15e-e7bf-41c1-bdb3-03882d8a2e2c_ActionId">
    <vt:lpwstr>f38d4110-6dd4-4c49-92a9-2a626f11b75f</vt:lpwstr>
  </property>
  <property fmtid="{D5CDD505-2E9C-101B-9397-08002B2CF9AE}" pid="128" name="MSIP_Label_863bc15e-e7bf-41c1-bdb3-03882d8a2e2c_ContentBits">
    <vt:lpwstr>1</vt:lpwstr>
  </property>
  <property fmtid="{D5CDD505-2E9C-101B-9397-08002B2CF9AE}" pid="129" name="_dlc_DocIdItemGuid">
    <vt:lpwstr>47f707f1-c464-4ec9-b059-a493c6466439</vt:lpwstr>
  </property>
  <property fmtid="{D5CDD505-2E9C-101B-9397-08002B2CF9AE}" pid="130" name="DossierDepartment">
    <vt:lpwstr/>
  </property>
  <property fmtid="{D5CDD505-2E9C-101B-9397-08002B2CF9AE}" pid="131" name="AllianzContractingParties">
    <vt:lpwstr/>
  </property>
  <property fmtid="{D5CDD505-2E9C-101B-9397-08002B2CF9AE}" pid="132" name="MediaServiceImageTags">
    <vt:lpwstr/>
  </property>
  <property fmtid="{D5CDD505-2E9C-101B-9397-08002B2CF9AE}" pid="133" name="Contract_Type">
    <vt:lpwstr/>
  </property>
  <property fmtid="{D5CDD505-2E9C-101B-9397-08002B2CF9AE}" pid="134" name="b0fe84444e894ab98172082a3d0e58f8">
    <vt:lpwstr/>
  </property>
  <property fmtid="{D5CDD505-2E9C-101B-9397-08002B2CF9AE}" pid="135" name="Document_Class">
    <vt:lpwstr/>
  </property>
  <property fmtid="{D5CDD505-2E9C-101B-9397-08002B2CF9AE}" pid="136" name="iccd162ff52447b49ab8f5fd8f2cec1e">
    <vt:lpwstr/>
  </property>
</Properties>
</file>