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D0DA7" w14:textId="77777777" w:rsidR="005A12DE" w:rsidRDefault="005A12DE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7ECD0861" w14:textId="12107EAB" w:rsidR="004C1700" w:rsidRPr="00641F95" w:rsidRDefault="00D91513" w:rsidP="004F1985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color w:val="000000" w:themeColor="text1"/>
          <w:sz w:val="32"/>
          <w:szCs w:val="32"/>
          <w:lang w:eastAsia="es-ES"/>
        </w:rPr>
        <w:t>Allianz Seguros publica su</w:t>
      </w:r>
      <w:r w:rsidR="00AA48DC">
        <w:rPr>
          <w:rFonts w:cs="Arial"/>
          <w:b/>
          <w:color w:val="000000" w:themeColor="text1"/>
          <w:sz w:val="32"/>
          <w:szCs w:val="32"/>
          <w:lang w:eastAsia="es-ES"/>
        </w:rPr>
        <w:t xml:space="preserve"> primera</w:t>
      </w:r>
      <w:r>
        <w:rPr>
          <w:rFonts w:cs="Arial"/>
          <w:b/>
          <w:color w:val="000000" w:themeColor="text1"/>
          <w:sz w:val="32"/>
          <w:szCs w:val="32"/>
          <w:lang w:eastAsia="es-ES"/>
        </w:rPr>
        <w:t xml:space="preserve"> Memoria de Sostenib</w:t>
      </w:r>
      <w:r w:rsidR="002C0D14">
        <w:rPr>
          <w:rFonts w:cs="Arial"/>
          <w:b/>
          <w:color w:val="000000" w:themeColor="text1"/>
          <w:sz w:val="32"/>
          <w:szCs w:val="32"/>
          <w:lang w:eastAsia="es-ES"/>
        </w:rPr>
        <w:t>i</w:t>
      </w:r>
      <w:r>
        <w:rPr>
          <w:rFonts w:cs="Arial"/>
          <w:b/>
          <w:color w:val="000000" w:themeColor="text1"/>
          <w:sz w:val="32"/>
          <w:szCs w:val="32"/>
          <w:lang w:eastAsia="es-ES"/>
        </w:rPr>
        <w:t xml:space="preserve">lidad </w:t>
      </w:r>
    </w:p>
    <w:p w14:paraId="096331DC" w14:textId="7B664465" w:rsidR="007C1AF7" w:rsidRDefault="007C1AF7" w:rsidP="008A649D">
      <w:pPr>
        <w:spacing w:line="360" w:lineRule="auto"/>
        <w:ind w:left="720" w:right="425"/>
        <w:rPr>
          <w:b/>
          <w:sz w:val="24"/>
          <w:szCs w:val="24"/>
        </w:rPr>
      </w:pPr>
      <w:bookmarkStart w:id="0" w:name="_GoBack"/>
      <w:bookmarkEnd w:id="0"/>
    </w:p>
    <w:p w14:paraId="29A25359" w14:textId="77A346F1" w:rsidR="007C1AF7" w:rsidRDefault="007C1AF7" w:rsidP="007C1AF7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 w:rsidRPr="007C1AF7">
        <w:rPr>
          <w:b/>
          <w:sz w:val="24"/>
          <w:szCs w:val="24"/>
        </w:rPr>
        <w:t>Allianz es la aseguradora número 1 en el Dow Jones Sustainability Index</w:t>
      </w:r>
    </w:p>
    <w:p w14:paraId="16448264" w14:textId="540654B9" w:rsidR="004629E9" w:rsidRPr="007C1AF7" w:rsidRDefault="004629E9" w:rsidP="007C1AF7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>Más de 1.000 empleados se han implicado en actividades socialmente responsables</w:t>
      </w:r>
    </w:p>
    <w:p w14:paraId="41357484" w14:textId="40B22955" w:rsidR="00161F82" w:rsidRPr="00161F82" w:rsidRDefault="00161F82" w:rsidP="00161F82">
      <w:pPr>
        <w:numPr>
          <w:ilvl w:val="0"/>
          <w:numId w:val="3"/>
        </w:numPr>
        <w:spacing w:line="360" w:lineRule="auto"/>
        <w:ind w:right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Toda la energía de la que se abastece Allianz en España proviene </w:t>
      </w:r>
      <w:r w:rsidR="00C32242">
        <w:rPr>
          <w:b/>
          <w:sz w:val="24"/>
          <w:szCs w:val="24"/>
        </w:rPr>
        <w:t xml:space="preserve">al </w:t>
      </w:r>
      <w:r>
        <w:rPr>
          <w:b/>
          <w:sz w:val="24"/>
          <w:szCs w:val="24"/>
        </w:rPr>
        <w:t>100% de fuentes renovables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52FAB6F9" w14:textId="62D7A458" w:rsidR="00B24485" w:rsidRDefault="00D851B9" w:rsidP="004A1F97">
      <w:pPr>
        <w:tabs>
          <w:tab w:val="num" w:pos="720"/>
        </w:tabs>
        <w:spacing w:line="276" w:lineRule="auto"/>
        <w:jc w:val="both"/>
      </w:pPr>
      <w:r w:rsidRPr="24E71162">
        <w:rPr>
          <w:b/>
          <w:bCs/>
        </w:rPr>
        <w:t>Madrid</w:t>
      </w:r>
      <w:r w:rsidR="00A36BB7" w:rsidRPr="24E71162">
        <w:rPr>
          <w:b/>
          <w:bCs/>
        </w:rPr>
        <w:t xml:space="preserve">, </w:t>
      </w:r>
      <w:r w:rsidR="00687791" w:rsidRPr="24E71162">
        <w:rPr>
          <w:b/>
          <w:bCs/>
        </w:rPr>
        <w:t xml:space="preserve">27 </w:t>
      </w:r>
      <w:r w:rsidR="009C34F7" w:rsidRPr="24E71162">
        <w:rPr>
          <w:b/>
          <w:bCs/>
        </w:rPr>
        <w:t xml:space="preserve">de </w:t>
      </w:r>
      <w:r w:rsidR="005E54D3" w:rsidRPr="24E71162">
        <w:rPr>
          <w:b/>
          <w:bCs/>
        </w:rPr>
        <w:t xml:space="preserve">septiembre </w:t>
      </w:r>
      <w:r w:rsidR="009C34F7" w:rsidRPr="24E71162">
        <w:rPr>
          <w:b/>
          <w:bCs/>
        </w:rPr>
        <w:t>d</w:t>
      </w:r>
      <w:r w:rsidR="001170FD" w:rsidRPr="24E71162">
        <w:rPr>
          <w:b/>
          <w:bCs/>
        </w:rPr>
        <w:t>e 20</w:t>
      </w:r>
      <w:r w:rsidRPr="24E71162">
        <w:rPr>
          <w:b/>
          <w:bCs/>
        </w:rPr>
        <w:t>2</w:t>
      </w:r>
      <w:r w:rsidR="00161F82" w:rsidRPr="24E71162">
        <w:rPr>
          <w:b/>
          <w:bCs/>
        </w:rPr>
        <w:t>2</w:t>
      </w:r>
      <w:r w:rsidR="009C0F74" w:rsidRPr="24E71162">
        <w:rPr>
          <w:b/>
          <w:bCs/>
        </w:rPr>
        <w:t>.</w:t>
      </w:r>
      <w:r w:rsidR="002279EA" w:rsidRPr="24E71162">
        <w:rPr>
          <w:b/>
          <w:bCs/>
        </w:rPr>
        <w:t>-</w:t>
      </w:r>
      <w:r w:rsidR="009C0F74">
        <w:t xml:space="preserve"> </w:t>
      </w:r>
      <w:r w:rsidR="005E54D3">
        <w:t xml:space="preserve">Allianz </w:t>
      </w:r>
      <w:r w:rsidR="009B5B73">
        <w:t>Seguros</w:t>
      </w:r>
      <w:r w:rsidR="005E54D3">
        <w:t xml:space="preserve"> acaba de presentar su </w:t>
      </w:r>
      <w:hyperlink r:id="rId11">
        <w:r w:rsidR="005E54D3" w:rsidRPr="24E71162">
          <w:rPr>
            <w:rStyle w:val="Hipervnculo"/>
            <w:b/>
            <w:bCs/>
          </w:rPr>
          <w:t>Memoria de Sostenibilidad 2021</w:t>
        </w:r>
      </w:hyperlink>
      <w:r w:rsidR="005E54D3">
        <w:t xml:space="preserve">, como parte de su compromiso con la transparencia </w:t>
      </w:r>
      <w:r w:rsidR="003557F6">
        <w:t>mediante</w:t>
      </w:r>
      <w:r w:rsidR="005E54D3">
        <w:t xml:space="preserve"> </w:t>
      </w:r>
      <w:r w:rsidR="003B3613">
        <w:t>criterios ESG (Environment, Social and Governance)</w:t>
      </w:r>
      <w:r w:rsidR="005E54D3">
        <w:t xml:space="preserve">. </w:t>
      </w:r>
      <w:r w:rsidR="00AB7057">
        <w:rPr>
          <w:lang w:val="es-ES_tradnl"/>
        </w:rPr>
        <w:t>La compañía</w:t>
      </w:r>
      <w:r w:rsidR="00B24485">
        <w:rPr>
          <w:lang w:val="es-ES_tradnl"/>
        </w:rPr>
        <w:t xml:space="preserve"> quiere </w:t>
      </w:r>
      <w:r w:rsidR="003557F6">
        <w:t xml:space="preserve">compartir con todos sus públicos </w:t>
      </w:r>
      <w:r w:rsidR="00B24485">
        <w:t xml:space="preserve">su contribución al desarrollo de la sociedad y dar respuesta </w:t>
      </w:r>
      <w:r w:rsidR="003557F6">
        <w:t>a las necesidades medioambientales</w:t>
      </w:r>
      <w:r w:rsidR="00B24485">
        <w:t xml:space="preserve">. </w:t>
      </w:r>
      <w:r w:rsidR="002F1C80">
        <w:t>De este modo, pone en valor su propósito empresarial: proteger el futuro de las personas.</w:t>
      </w:r>
    </w:p>
    <w:p w14:paraId="1CAAB74C" w14:textId="77777777" w:rsidR="00B24485" w:rsidRDefault="00B24485" w:rsidP="00B24485">
      <w:pPr>
        <w:tabs>
          <w:tab w:val="num" w:pos="720"/>
        </w:tabs>
        <w:spacing w:line="276" w:lineRule="auto"/>
        <w:jc w:val="both"/>
      </w:pPr>
    </w:p>
    <w:p w14:paraId="293DC637" w14:textId="4D6367D6" w:rsidR="008A649D" w:rsidRDefault="008A649D" w:rsidP="00180EE1">
      <w:pPr>
        <w:spacing w:line="276" w:lineRule="auto"/>
        <w:jc w:val="both"/>
      </w:pPr>
      <w:r w:rsidRPr="35F0F81F">
        <w:rPr>
          <w:i/>
          <w:iCs/>
        </w:rPr>
        <w:t>“</w:t>
      </w:r>
      <w:r w:rsidR="0058289F" w:rsidRPr="35F0F81F">
        <w:rPr>
          <w:i/>
          <w:iCs/>
        </w:rPr>
        <w:t>T</w:t>
      </w:r>
      <w:r w:rsidR="00D91513" w:rsidRPr="35F0F81F">
        <w:rPr>
          <w:i/>
          <w:iCs/>
        </w:rPr>
        <w:t>rabajamos para asegurar y garantizar el futuro de nuestros clientes, pero también de la sociedad y el mundo que habitamos</w:t>
      </w:r>
      <w:r w:rsidR="003557F6" w:rsidRPr="35F0F81F">
        <w:rPr>
          <w:i/>
          <w:iCs/>
        </w:rPr>
        <w:t>,</w:t>
      </w:r>
      <w:r w:rsidRPr="35F0F81F">
        <w:rPr>
          <w:i/>
          <w:iCs/>
        </w:rPr>
        <w:t xml:space="preserve"> como se pone de manifiesto en </w:t>
      </w:r>
      <w:r w:rsidR="00D91513" w:rsidRPr="35F0F81F">
        <w:rPr>
          <w:i/>
          <w:iCs/>
        </w:rPr>
        <w:t>nuestras medidas para paliar el cambio climático</w:t>
      </w:r>
      <w:r w:rsidRPr="35F0F81F">
        <w:rPr>
          <w:i/>
          <w:iCs/>
        </w:rPr>
        <w:t xml:space="preserve">, el </w:t>
      </w:r>
      <w:r w:rsidR="00D91513" w:rsidRPr="35F0F81F">
        <w:rPr>
          <w:i/>
          <w:iCs/>
        </w:rPr>
        <w:t>anuncio de que dejamos de invertir y de asegurar a empresas vinculadas al carbón</w:t>
      </w:r>
      <w:r w:rsidRPr="35F0F81F">
        <w:rPr>
          <w:i/>
          <w:iCs/>
        </w:rPr>
        <w:t xml:space="preserve">, </w:t>
      </w:r>
      <w:r w:rsidR="00327EE9" w:rsidRPr="35F0F81F">
        <w:rPr>
          <w:i/>
          <w:iCs/>
        </w:rPr>
        <w:t xml:space="preserve">o </w:t>
      </w:r>
      <w:r w:rsidR="00D91513" w:rsidRPr="35F0F81F">
        <w:rPr>
          <w:i/>
          <w:iCs/>
        </w:rPr>
        <w:t xml:space="preserve">nuestra </w:t>
      </w:r>
      <w:r w:rsidR="003B3613" w:rsidRPr="35F0F81F">
        <w:rPr>
          <w:i/>
          <w:iCs/>
        </w:rPr>
        <w:t xml:space="preserve">clara apuesta por </w:t>
      </w:r>
      <w:r w:rsidR="00E92347">
        <w:rPr>
          <w:i/>
          <w:iCs/>
        </w:rPr>
        <w:t>el desarrollo de las nuevas generaciones</w:t>
      </w:r>
      <w:r w:rsidR="008E03BD" w:rsidRPr="35F0F81F">
        <w:rPr>
          <w:i/>
          <w:iCs/>
        </w:rPr>
        <w:t>. E</w:t>
      </w:r>
      <w:r w:rsidRPr="35F0F81F">
        <w:rPr>
          <w:i/>
          <w:iCs/>
        </w:rPr>
        <w:t xml:space="preserve">ntendemos que es otra parte esencial de nuestra responsabilidad y un ejercicio de </w:t>
      </w:r>
      <w:r w:rsidR="009E4960">
        <w:rPr>
          <w:i/>
          <w:iCs/>
        </w:rPr>
        <w:t>transparencia</w:t>
      </w:r>
      <w:r w:rsidR="009E4960" w:rsidRPr="35F0F81F">
        <w:rPr>
          <w:i/>
          <w:iCs/>
        </w:rPr>
        <w:t xml:space="preserve"> </w:t>
      </w:r>
      <w:r w:rsidRPr="35F0F81F">
        <w:rPr>
          <w:i/>
          <w:iCs/>
        </w:rPr>
        <w:t>poner al alcance de todos nuestros grupos de interés una memoria que les permita conocer en qué medida estamos trabajando para construir un futuro mejor para todos”</w:t>
      </w:r>
      <w:r>
        <w:t>, señal</w:t>
      </w:r>
      <w:r w:rsidR="008E03BD">
        <w:t>a</w:t>
      </w:r>
      <w:r>
        <w:t xml:space="preserve"> Laura Gallach, Directora de Comunicación y R</w:t>
      </w:r>
      <w:r w:rsidR="00606E30">
        <w:t>SC</w:t>
      </w:r>
      <w:r>
        <w:t xml:space="preserve"> de Allianz Seguros</w:t>
      </w:r>
      <w:r w:rsidR="00837532">
        <w:t>.</w:t>
      </w:r>
    </w:p>
    <w:p w14:paraId="47505918" w14:textId="77777777" w:rsidR="008A649D" w:rsidRDefault="008A649D" w:rsidP="00180EE1">
      <w:pPr>
        <w:spacing w:line="276" w:lineRule="auto"/>
        <w:jc w:val="both"/>
      </w:pPr>
    </w:p>
    <w:p w14:paraId="3A69702A" w14:textId="4A3354F0" w:rsidR="00327EE9" w:rsidRDefault="00ED558A" w:rsidP="004A1F97">
      <w:pPr>
        <w:tabs>
          <w:tab w:val="num" w:pos="720"/>
        </w:tabs>
        <w:spacing w:line="276" w:lineRule="auto"/>
        <w:jc w:val="both"/>
      </w:pPr>
      <w:r>
        <w:t xml:space="preserve">Allianz es la </w:t>
      </w:r>
      <w:r w:rsidRPr="008D5B52">
        <w:t>asegurador</w:t>
      </w:r>
      <w:r>
        <w:t>a líder</w:t>
      </w:r>
      <w:r w:rsidRPr="008D5B52">
        <w:t xml:space="preserve"> en el Dow Jones Sustainability Index y </w:t>
      </w:r>
      <w:r>
        <w:t xml:space="preserve">una de las grandes </w:t>
      </w:r>
      <w:r w:rsidRPr="008D5B52">
        <w:t>compañías que están afrontando los retos de la financiación de los Objetivos de Desarrollo Sostenible.</w:t>
      </w:r>
      <w:r>
        <w:t xml:space="preserve"> </w:t>
      </w:r>
      <w:r w:rsidR="00B913B5">
        <w:t xml:space="preserve">Para la </w:t>
      </w:r>
      <w:r w:rsidR="00A97B00">
        <w:t>compañía es una prioridad tomar parte activa en la lucha contra el cambio climático. A</w:t>
      </w:r>
      <w:r w:rsidR="00327EE9">
        <w:t xml:space="preserve"> nivel social</w:t>
      </w:r>
      <w:r w:rsidR="008A649D">
        <w:t xml:space="preserve"> </w:t>
      </w:r>
      <w:r w:rsidR="00A97B00">
        <w:t>Allianz</w:t>
      </w:r>
      <w:r w:rsidR="008A649D">
        <w:t xml:space="preserve"> trabaja</w:t>
      </w:r>
      <w:r w:rsidR="00D91513" w:rsidRPr="00943B6C">
        <w:t xml:space="preserve"> por el futuro de las nuevas </w:t>
      </w:r>
      <w:r w:rsidR="00D91513" w:rsidRPr="00D91513">
        <w:t>generaciones (</w:t>
      </w:r>
      <w:r w:rsidR="00D91513" w:rsidRPr="00397F35">
        <w:t>Next Generations</w:t>
      </w:r>
      <w:r w:rsidR="008E03BD">
        <w:t>)</w:t>
      </w:r>
      <w:r w:rsidR="00D91513" w:rsidRPr="00180EE1">
        <w:t xml:space="preserve"> </w:t>
      </w:r>
      <w:r w:rsidR="00A97B00">
        <w:t xml:space="preserve">que conformarán la sociedad que viene, </w:t>
      </w:r>
      <w:r w:rsidR="008A649D">
        <w:t xml:space="preserve">con </w:t>
      </w:r>
      <w:r w:rsidR="00D91513" w:rsidRPr="00180EE1">
        <w:t xml:space="preserve">acciones de formación, inclusión y desarrollo del talento. </w:t>
      </w:r>
      <w:r w:rsidR="008E03BD">
        <w:t>T</w:t>
      </w:r>
      <w:r w:rsidR="00327EE9">
        <w:t xml:space="preserve">odo ello bajo la premisa de que los empleados son el eje que vertebra las </w:t>
      </w:r>
      <w:r w:rsidR="00D91513" w:rsidRPr="00180EE1">
        <w:t xml:space="preserve">acciones de </w:t>
      </w:r>
      <w:r w:rsidR="00B913B5">
        <w:t xml:space="preserve">Responsabilidad Social Corporativa </w:t>
      </w:r>
      <w:r w:rsidR="00B913B5">
        <w:lastRenderedPageBreak/>
        <w:t>(RSC)</w:t>
      </w:r>
      <w:r w:rsidR="00327EE9">
        <w:t xml:space="preserve">, como muestran las </w:t>
      </w:r>
      <w:r w:rsidR="00327EE9" w:rsidRPr="004264F8">
        <w:rPr>
          <w:b/>
        </w:rPr>
        <w:t>más de 950 horas de voluntariado corporativo</w:t>
      </w:r>
      <w:r w:rsidR="00327EE9">
        <w:t xml:space="preserve"> re</w:t>
      </w:r>
      <w:r w:rsidR="00BC6FB2">
        <w:t>alizadas durante el pasado año.</w:t>
      </w:r>
    </w:p>
    <w:p w14:paraId="02C10ED0" w14:textId="77777777" w:rsidR="00180EE1" w:rsidRDefault="00180EE1" w:rsidP="00180EE1">
      <w:pPr>
        <w:spacing w:line="276" w:lineRule="auto"/>
        <w:jc w:val="both"/>
      </w:pPr>
    </w:p>
    <w:p w14:paraId="2DA26251" w14:textId="2E2BB0C0" w:rsidR="006734C9" w:rsidRPr="00180EE1" w:rsidRDefault="00D91513" w:rsidP="00180EE1">
      <w:pPr>
        <w:jc w:val="both"/>
        <w:rPr>
          <w:b/>
          <w:lang w:val="es-ES_tradnl"/>
        </w:rPr>
      </w:pPr>
      <w:r w:rsidRPr="00180EE1">
        <w:rPr>
          <w:b/>
          <w:lang w:val="es-ES_tradnl"/>
        </w:rPr>
        <w:t>Allianz Seguros</w:t>
      </w:r>
      <w:r w:rsidR="004A7942">
        <w:rPr>
          <w:b/>
          <w:lang w:val="es-ES_tradnl"/>
        </w:rPr>
        <w:t>:</w:t>
      </w:r>
      <w:r w:rsidRPr="00180EE1">
        <w:rPr>
          <w:b/>
          <w:lang w:val="es-ES_tradnl"/>
        </w:rPr>
        <w:t xml:space="preserve"> </w:t>
      </w:r>
      <w:r w:rsidR="00180EE1">
        <w:rPr>
          <w:b/>
          <w:lang w:val="es-ES_tradnl"/>
        </w:rPr>
        <w:t xml:space="preserve">metas </w:t>
      </w:r>
      <w:r w:rsidR="004A7942">
        <w:rPr>
          <w:b/>
          <w:lang w:val="es-ES_tradnl"/>
        </w:rPr>
        <w:t xml:space="preserve">sostenibles, </w:t>
      </w:r>
      <w:r w:rsidR="00180EE1">
        <w:rPr>
          <w:b/>
          <w:lang w:val="es-ES_tradnl"/>
        </w:rPr>
        <w:t>claras</w:t>
      </w:r>
      <w:r w:rsidR="00B24485" w:rsidRPr="00180EE1">
        <w:rPr>
          <w:b/>
          <w:lang w:val="es-ES_tradnl"/>
        </w:rPr>
        <w:t xml:space="preserve"> y </w:t>
      </w:r>
      <w:r w:rsidR="00344C30">
        <w:rPr>
          <w:b/>
          <w:lang w:val="es-ES_tradnl"/>
        </w:rPr>
        <w:t>ambiciosas</w:t>
      </w:r>
      <w:r w:rsidR="00344C30" w:rsidRPr="00180EE1">
        <w:rPr>
          <w:b/>
          <w:lang w:val="es-ES_tradnl"/>
        </w:rPr>
        <w:t xml:space="preserve"> </w:t>
      </w:r>
    </w:p>
    <w:p w14:paraId="435AF139" w14:textId="415548DE" w:rsidR="006734C9" w:rsidRDefault="006734C9" w:rsidP="006734C9">
      <w:pPr>
        <w:tabs>
          <w:tab w:val="num" w:pos="720"/>
        </w:tabs>
        <w:spacing w:line="276" w:lineRule="auto"/>
        <w:jc w:val="both"/>
      </w:pPr>
    </w:p>
    <w:p w14:paraId="64D5FC0E" w14:textId="24B5D9EA" w:rsidR="00283971" w:rsidRDefault="00D91513" w:rsidP="00180EE1">
      <w:pPr>
        <w:tabs>
          <w:tab w:val="num" w:pos="720"/>
        </w:tabs>
        <w:spacing w:line="276" w:lineRule="auto"/>
        <w:jc w:val="both"/>
      </w:pPr>
      <w:r>
        <w:t>España contribuye activamente a los objetivos sostenibles</w:t>
      </w:r>
      <w:r w:rsidR="001C2966">
        <w:t xml:space="preserve"> globales</w:t>
      </w:r>
      <w:r>
        <w:t xml:space="preserve"> de Allianz y, por ejemplo, desde 2020, toda la energía de la que se abastece</w:t>
      </w:r>
      <w:r w:rsidR="005F1E10">
        <w:t xml:space="preserve">n sus oficinas centrales en Madrid y Barcelona </w:t>
      </w:r>
      <w:r>
        <w:t>proviene al 100% de fuentes renovables</w:t>
      </w:r>
      <w:r w:rsidR="005F1E10">
        <w:t>;</w:t>
      </w:r>
      <w:r w:rsidR="00283971">
        <w:t xml:space="preserve"> y</w:t>
      </w:r>
      <w:r w:rsidR="005F1E10">
        <w:t xml:space="preserve">, </w:t>
      </w:r>
      <w:r w:rsidR="00283971">
        <w:t>d</w:t>
      </w:r>
      <w:r w:rsidR="001F1ADA">
        <w:t xml:space="preserve">esde 2019, tras la puesta en marcha del proyecto </w:t>
      </w:r>
      <w:r w:rsidR="005F1E10" w:rsidRPr="0058289F">
        <w:rPr>
          <w:i/>
        </w:rPr>
        <w:t>p</w:t>
      </w:r>
      <w:r w:rsidR="001F1ADA" w:rsidRPr="0058289F">
        <w:rPr>
          <w:i/>
        </w:rPr>
        <w:t>aperless</w:t>
      </w:r>
      <w:r w:rsidR="001F1ADA">
        <w:t xml:space="preserve">, </w:t>
      </w:r>
      <w:r w:rsidR="001C2966">
        <w:t>se ha</w:t>
      </w:r>
      <w:r w:rsidR="001F1ADA">
        <w:t xml:space="preserve"> reducido u</w:t>
      </w:r>
      <w:r w:rsidR="00283971">
        <w:t xml:space="preserve">n 37% el consumo de papel. </w:t>
      </w:r>
    </w:p>
    <w:p w14:paraId="52B2FA9B" w14:textId="77777777" w:rsidR="00283971" w:rsidRDefault="00283971" w:rsidP="00180EE1">
      <w:pPr>
        <w:tabs>
          <w:tab w:val="num" w:pos="720"/>
        </w:tabs>
        <w:spacing w:line="276" w:lineRule="auto"/>
        <w:jc w:val="both"/>
      </w:pPr>
    </w:p>
    <w:p w14:paraId="3BFBA485" w14:textId="482B7C5A" w:rsidR="00356211" w:rsidRDefault="00283971" w:rsidP="00DC49B7">
      <w:pPr>
        <w:tabs>
          <w:tab w:val="num" w:pos="720"/>
        </w:tabs>
        <w:spacing w:line="276" w:lineRule="auto"/>
        <w:jc w:val="both"/>
      </w:pPr>
      <w:r>
        <w:t xml:space="preserve">Además, </w:t>
      </w:r>
      <w:r w:rsidR="001F1ADA">
        <w:t>lider</w:t>
      </w:r>
      <w:r w:rsidR="001C2966">
        <w:t>a</w:t>
      </w:r>
      <w:r w:rsidR="001F1ADA">
        <w:t xml:space="preserve"> el ranking de edificios saludables en el territorio nacional</w:t>
      </w:r>
      <w:r w:rsidR="00356211">
        <w:t xml:space="preserve"> por superficie construida</w:t>
      </w:r>
      <w:r w:rsidR="00356211" w:rsidRPr="00B116C7">
        <w:t xml:space="preserve"> y </w:t>
      </w:r>
      <w:r w:rsidR="001C2966">
        <w:t xml:space="preserve">se sitúa </w:t>
      </w:r>
      <w:r w:rsidR="00356211">
        <w:t xml:space="preserve">como primera aseguradora </w:t>
      </w:r>
      <w:r w:rsidR="00DC49B7">
        <w:t>en términos de</w:t>
      </w:r>
      <w:r w:rsidR="00356211">
        <w:t xml:space="preserve"> </w:t>
      </w:r>
      <w:r w:rsidR="00356211" w:rsidRPr="00B116C7">
        <w:t xml:space="preserve">mejora </w:t>
      </w:r>
      <w:r w:rsidR="00DC49B7">
        <w:t>d</w:t>
      </w:r>
      <w:r w:rsidR="00356211" w:rsidRPr="00B116C7">
        <w:t>el bienestar de sus empleados</w:t>
      </w:r>
      <w:r w:rsidR="00BC6FB2">
        <w:t xml:space="preserve">, </w:t>
      </w:r>
      <w:r>
        <w:t xml:space="preserve">como constatan </w:t>
      </w:r>
      <w:r w:rsidR="00356211">
        <w:t xml:space="preserve">las </w:t>
      </w:r>
      <w:r w:rsidR="00356211" w:rsidRPr="004264F8">
        <w:rPr>
          <w:b/>
        </w:rPr>
        <w:t>certificaciones LEED Gold y WELL Gold</w:t>
      </w:r>
      <w:r w:rsidR="00BC6FB2" w:rsidRPr="004264F8">
        <w:rPr>
          <w:b/>
        </w:rPr>
        <w:t xml:space="preserve"> de sus</w:t>
      </w:r>
      <w:r w:rsidR="00DC49B7" w:rsidRPr="004264F8">
        <w:rPr>
          <w:b/>
        </w:rPr>
        <w:t xml:space="preserve"> </w:t>
      </w:r>
      <w:r w:rsidR="00BC6FB2" w:rsidRPr="004264F8">
        <w:rPr>
          <w:b/>
        </w:rPr>
        <w:t xml:space="preserve">principales </w:t>
      </w:r>
      <w:r w:rsidR="00356211" w:rsidRPr="004264F8">
        <w:rPr>
          <w:b/>
        </w:rPr>
        <w:t xml:space="preserve">edificios corporativos. </w:t>
      </w:r>
      <w:r w:rsidR="00852313">
        <w:t>Además,</w:t>
      </w:r>
      <w:r w:rsidR="00356211">
        <w:rPr>
          <w:rFonts w:cs="Arial"/>
        </w:rPr>
        <w:t xml:space="preserve"> los empleados pueden optar a formación sobre la gestión de la salud mental en el trabajo, higiene del sueño, gestión de estrés</w:t>
      </w:r>
      <w:r w:rsidR="00BC6FB2">
        <w:rPr>
          <w:rFonts w:cs="Arial"/>
        </w:rPr>
        <w:t>,</w:t>
      </w:r>
      <w:r w:rsidR="00356211">
        <w:rPr>
          <w:rFonts w:cs="Arial"/>
        </w:rPr>
        <w:t xml:space="preserve"> conciliación o campañas para abandonar el hábito del tabaco</w:t>
      </w:r>
      <w:r w:rsidR="00BC6FB2">
        <w:rPr>
          <w:rFonts w:cs="Arial"/>
        </w:rPr>
        <w:t xml:space="preserve">, para </w:t>
      </w:r>
      <w:r w:rsidR="00BC6FB2" w:rsidRPr="00180EE1">
        <w:t xml:space="preserve">garantizar </w:t>
      </w:r>
      <w:r w:rsidR="00BC6FB2">
        <w:t>el</w:t>
      </w:r>
      <w:r w:rsidR="00BC6FB2" w:rsidRPr="00180EE1">
        <w:t xml:space="preserve"> bienestar</w:t>
      </w:r>
      <w:r w:rsidR="00BC6FB2">
        <w:t xml:space="preserve"> de la plantilla</w:t>
      </w:r>
      <w:r w:rsidR="00BC6FB2" w:rsidRPr="00180EE1">
        <w:t>, tanto</w:t>
      </w:r>
      <w:r w:rsidR="00BC6FB2" w:rsidRPr="00D756A6">
        <w:t xml:space="preserve"> físico como mental y emocional</w:t>
      </w:r>
      <w:r w:rsidR="00BC6FB2">
        <w:t>.</w:t>
      </w:r>
    </w:p>
    <w:p w14:paraId="4555B2AA" w14:textId="77777777" w:rsidR="001A048B" w:rsidRDefault="001A048B" w:rsidP="00DC49B7">
      <w:pPr>
        <w:tabs>
          <w:tab w:val="num" w:pos="720"/>
        </w:tabs>
        <w:spacing w:line="276" w:lineRule="auto"/>
        <w:jc w:val="both"/>
        <w:rPr>
          <w:rFonts w:cs="Arial"/>
        </w:rPr>
      </w:pPr>
    </w:p>
    <w:p w14:paraId="2AB5CC86" w14:textId="4B82A5D2" w:rsidR="001A048B" w:rsidRPr="004A1F97" w:rsidRDefault="001A048B" w:rsidP="00DC49B7">
      <w:pPr>
        <w:tabs>
          <w:tab w:val="num" w:pos="720"/>
        </w:tabs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>Comprometidos socialmente</w:t>
      </w:r>
    </w:p>
    <w:p w14:paraId="3FE34E85" w14:textId="77777777" w:rsidR="00356211" w:rsidRDefault="00356211" w:rsidP="00356211">
      <w:pPr>
        <w:spacing w:line="276" w:lineRule="auto"/>
        <w:ind w:right="490"/>
        <w:jc w:val="both"/>
      </w:pPr>
    </w:p>
    <w:p w14:paraId="049E9AE0" w14:textId="626E648E" w:rsidR="00DC49B7" w:rsidRDefault="007F6C65" w:rsidP="006734C9">
      <w:pPr>
        <w:tabs>
          <w:tab w:val="num" w:pos="720"/>
        </w:tabs>
        <w:spacing w:line="276" w:lineRule="auto"/>
        <w:jc w:val="both"/>
      </w:pPr>
      <w:r>
        <w:t>Cuidar el entorno es cuidar de las personas que forman parte de él</w:t>
      </w:r>
      <w:r w:rsidR="00F510EE">
        <w:t xml:space="preserve"> y eso afecta tanto a los individuos </w:t>
      </w:r>
      <w:r>
        <w:t>que forman parte del equipo de la compañía como a las actuales y nuevas generaciones</w:t>
      </w:r>
      <w:r w:rsidR="00F510EE">
        <w:t>. Por eso Allianz Seguros</w:t>
      </w:r>
      <w:r>
        <w:t xml:space="preserve"> apuesta por impulsar iniciativas sociales, educativas, deportivas y culturales que contribuyan a la promoción del empleo, la innovación y el desarrollo local sostenible</w:t>
      </w:r>
      <w:r w:rsidR="00F510EE">
        <w:t xml:space="preserve">. </w:t>
      </w:r>
    </w:p>
    <w:p w14:paraId="463ED0CA" w14:textId="77777777" w:rsidR="001A048B" w:rsidRDefault="001A048B" w:rsidP="006734C9">
      <w:pPr>
        <w:tabs>
          <w:tab w:val="num" w:pos="720"/>
        </w:tabs>
        <w:spacing w:line="276" w:lineRule="auto"/>
        <w:jc w:val="both"/>
      </w:pPr>
    </w:p>
    <w:p w14:paraId="78829CF4" w14:textId="1399B4EF" w:rsidR="001A048B" w:rsidRDefault="001A048B" w:rsidP="004A1F97">
      <w:pPr>
        <w:pStyle w:val="paragraph"/>
        <w:spacing w:before="0" w:beforeAutospacing="0" w:after="0" w:afterAutospacing="0" w:line="276" w:lineRule="auto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La compañía ha apostado por un modelo híbrido que combina trabajo presencial y teletrabajo. Además, ha establecido directrices para la desconexión digital</w:t>
      </w:r>
      <w:r w:rsidR="004629E9">
        <w:rPr>
          <w:rStyle w:val="normaltextrun"/>
          <w:rFonts w:ascii="Arial" w:hAnsi="Arial" w:cs="Arial"/>
          <w:color w:val="000000"/>
          <w:sz w:val="22"/>
          <w:szCs w:val="22"/>
        </w:rPr>
        <w:t xml:space="preserve"> para su plantilla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 </w:t>
      </w:r>
      <w:r w:rsidR="008B709F">
        <w:rPr>
          <w:rStyle w:val="normaltextrun"/>
          <w:rFonts w:ascii="Arial" w:hAnsi="Arial" w:cs="Arial"/>
          <w:color w:val="000000"/>
          <w:sz w:val="22"/>
          <w:szCs w:val="22"/>
        </w:rPr>
        <w:t>P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or otra parte, ha puesto de relevancia la importancia del bienestar y de la dimensión psicológica de la salud y de la calidad de vida en el trabajo, que se plasma en la puesta en marcha iniciativas como un programa de atención psicológica 24 horas (para empleados y familiares), el establecimiento de My Focus Days (días sin reuniones) o el lanzamiento del Allianz Wellness Club, una comunidad activa que promueve el deporte y la alimentación sana para el cuidado físico y emocional.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7912B80" w14:textId="77777777" w:rsidR="001A048B" w:rsidRDefault="001A048B" w:rsidP="001A048B">
      <w:pPr>
        <w:tabs>
          <w:tab w:val="num" w:pos="720"/>
        </w:tabs>
        <w:spacing w:line="276" w:lineRule="auto"/>
        <w:jc w:val="both"/>
      </w:pPr>
    </w:p>
    <w:p w14:paraId="384A1C72" w14:textId="4541A5A1" w:rsidR="00A843A1" w:rsidRDefault="002A6FC3" w:rsidP="00A843A1">
      <w:pPr>
        <w:tabs>
          <w:tab w:val="num" w:pos="720"/>
        </w:tabs>
        <w:spacing w:line="276" w:lineRule="auto"/>
        <w:jc w:val="both"/>
      </w:pPr>
      <w:r>
        <w:t xml:space="preserve">Durante </w:t>
      </w:r>
      <w:r w:rsidR="00924DCB">
        <w:t>2021</w:t>
      </w:r>
      <w:r w:rsidR="00924DCB" w:rsidRPr="35F0F81F">
        <w:rPr>
          <w:b/>
          <w:bCs/>
        </w:rPr>
        <w:t>, la compañía colaboró con 30 entidades sociales</w:t>
      </w:r>
      <w:r w:rsidR="00924DCB">
        <w:t xml:space="preserve"> y medioambientales</w:t>
      </w:r>
      <w:r w:rsidR="0049703F">
        <w:t xml:space="preserve"> (Cruz Roja, </w:t>
      </w:r>
      <w:r w:rsidR="00BC6FB2">
        <w:t xml:space="preserve">Asociación Española contra el Cáncer, FESBAL, Fundación Carreras contra la Leucemia, Fundación ONCE, Fundación Pasqual Maragall, </w:t>
      </w:r>
      <w:r w:rsidR="00B330A3">
        <w:t>o Acción contra el Hambre</w:t>
      </w:r>
      <w:r w:rsidR="0049703F">
        <w:t>,</w:t>
      </w:r>
      <w:r w:rsidR="00B330A3">
        <w:t xml:space="preserve"> WWF,</w:t>
      </w:r>
      <w:r w:rsidR="0049703F">
        <w:t xml:space="preserve"> entre otras)</w:t>
      </w:r>
      <w:r w:rsidR="00924DCB">
        <w:t xml:space="preserve"> y contó con la colaboración de </w:t>
      </w:r>
      <w:r w:rsidR="00924DCB" w:rsidRPr="35F0F81F">
        <w:rPr>
          <w:b/>
          <w:bCs/>
        </w:rPr>
        <w:t>más de mil empleados</w:t>
      </w:r>
      <w:r w:rsidR="00924DCB">
        <w:t xml:space="preserve"> involucrados en </w:t>
      </w:r>
      <w:r w:rsidR="00B330A3">
        <w:t xml:space="preserve">la veintena de </w:t>
      </w:r>
      <w:r w:rsidR="00924DCB">
        <w:t>iniciativas de responsabilidad corporativa</w:t>
      </w:r>
      <w:r w:rsidR="00B330A3">
        <w:t xml:space="preserve"> realizadas en 202</w:t>
      </w:r>
      <w:r w:rsidR="003E6CD2">
        <w:t>1</w:t>
      </w:r>
    </w:p>
    <w:p w14:paraId="609951B3" w14:textId="77777777" w:rsidR="004A6FC0" w:rsidRDefault="004A6FC0" w:rsidP="00A843A1">
      <w:pPr>
        <w:tabs>
          <w:tab w:val="num" w:pos="720"/>
        </w:tabs>
        <w:spacing w:line="276" w:lineRule="auto"/>
        <w:jc w:val="both"/>
      </w:pPr>
    </w:p>
    <w:p w14:paraId="69D14BD3" w14:textId="50073FA9" w:rsidR="009C2AC2" w:rsidRDefault="00AB34DB" w:rsidP="003052F4">
      <w:pPr>
        <w:spacing w:line="276" w:lineRule="auto"/>
        <w:jc w:val="both"/>
      </w:pPr>
      <w:r>
        <w:t>Para conocer más sobre el compromiso de Allianz con la sostenibilidad, puedes consultar</w:t>
      </w:r>
      <w:r w:rsidR="00653841">
        <w:t xml:space="preserve"> </w:t>
      </w:r>
      <w:r w:rsidR="00653841" w:rsidRPr="004A1F97">
        <w:t>l</w:t>
      </w:r>
      <w:r w:rsidR="00653841" w:rsidRPr="00CC7F27">
        <w:t>a</w:t>
      </w:r>
      <w:r w:rsidR="00653841" w:rsidRPr="00CC7F27">
        <w:rPr>
          <w:b/>
        </w:rPr>
        <w:t xml:space="preserve"> </w:t>
      </w:r>
      <w:hyperlink r:id="rId12" w:history="1">
        <w:r w:rsidR="00CC7F27" w:rsidRPr="00CC7F27">
          <w:rPr>
            <w:rStyle w:val="Hipervnculo"/>
            <w:b/>
          </w:rPr>
          <w:t>Memoria de Sostenibilidad 2021</w:t>
        </w:r>
        <w:r w:rsidRPr="00CC7F27">
          <w:rPr>
            <w:rStyle w:val="Hipervnculo"/>
            <w:b/>
          </w:rPr>
          <w:t xml:space="preserve"> </w:t>
        </w:r>
        <w:r w:rsidR="00CC7F27" w:rsidRPr="00CC7F27">
          <w:rPr>
            <w:rStyle w:val="Hipervnculo"/>
            <w:b/>
          </w:rPr>
          <w:t>de Allianz Seguros</w:t>
        </w:r>
      </w:hyperlink>
      <w:r w:rsidR="00CC7F27">
        <w:rPr>
          <w:b/>
        </w:rPr>
        <w:t>.</w:t>
      </w:r>
    </w:p>
    <w:p w14:paraId="26CF4E89" w14:textId="77777777" w:rsidR="009C2AC2" w:rsidRDefault="009C2AC2" w:rsidP="003052F4">
      <w:pPr>
        <w:spacing w:line="276" w:lineRule="auto"/>
        <w:jc w:val="both"/>
      </w:pPr>
    </w:p>
    <w:p w14:paraId="6D357E1E" w14:textId="77777777" w:rsidR="001170FD" w:rsidRDefault="001170FD" w:rsidP="003052F4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Sobre Allianz Seguros</w:t>
      </w:r>
    </w:p>
    <w:p w14:paraId="4EEF9D0A" w14:textId="77777777" w:rsidR="00D851B9" w:rsidRDefault="00D851B9" w:rsidP="00D851B9">
      <w:pPr>
        <w:spacing w:line="276" w:lineRule="auto"/>
        <w:ind w:right="64"/>
        <w:jc w:val="both"/>
      </w:pPr>
    </w:p>
    <w:p w14:paraId="28B8218F" w14:textId="7C4DC79C" w:rsidR="00D851B9" w:rsidRPr="00D851B9" w:rsidRDefault="00D851B9" w:rsidP="00D851B9">
      <w:pPr>
        <w:spacing w:line="276" w:lineRule="auto"/>
        <w:ind w:right="64"/>
        <w:jc w:val="both"/>
      </w:pPr>
      <w:r w:rsidRPr="00D851B9">
        <w:lastRenderedPageBreak/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3AEC3C79" w14:textId="77777777" w:rsidR="00D851B9" w:rsidRPr="00D851B9" w:rsidRDefault="00D851B9" w:rsidP="00D851B9">
      <w:pPr>
        <w:spacing w:line="276" w:lineRule="auto"/>
        <w:ind w:right="64"/>
        <w:jc w:val="both"/>
      </w:pPr>
    </w:p>
    <w:p w14:paraId="38343F42" w14:textId="13D8B96A" w:rsidR="001170FD" w:rsidRDefault="00D851B9" w:rsidP="00D851B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  <w:r w:rsidRPr="00D851B9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2958E059" w14:textId="77777777" w:rsidR="001170FD" w:rsidRDefault="001170FD" w:rsidP="001C1D7B">
      <w:pPr>
        <w:pBdr>
          <w:bottom w:val="single" w:sz="6" w:space="1" w:color="auto"/>
        </w:pBdr>
        <w:tabs>
          <w:tab w:val="left" w:pos="567"/>
          <w:tab w:val="left" w:pos="8505"/>
        </w:tabs>
        <w:ind w:right="-1"/>
        <w:jc w:val="both"/>
        <w:rPr>
          <w:rFonts w:cs="Arial"/>
          <w:lang w:val="es-ES_tradnl"/>
        </w:rPr>
      </w:pPr>
    </w:p>
    <w:p w14:paraId="51A37ABE" w14:textId="77777777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b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7A43925A" w14:textId="087C9379" w:rsidR="0046514D" w:rsidRDefault="0046514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07A89EA6" w14:textId="77777777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3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C2CE405" w14:textId="72BA9101" w:rsidR="001170FD" w:rsidRPr="00192ECA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1170FD" w:rsidRPr="00192ECA" w:rsidSect="001C1D7B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676D89" w16cex:dateUtc="2022-09-23T10:48:38.171Z"/>
  <w16cex:commentExtensible w16cex:durableId="60EA6A0A" w16cex:dateUtc="2022-09-23T10:49:23.91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BCAB61" w16cid:durableId="298C221A"/>
  <w16cid:commentId w16cid:paraId="59DC9163" w16cid:durableId="60EA6A0A"/>
  <w16cid:commentId w16cid:paraId="5227E546" w16cid:durableId="26D831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7CF00" w14:textId="77777777" w:rsidR="00974CA2" w:rsidRDefault="00974CA2" w:rsidP="005A12DE">
      <w:r>
        <w:separator/>
      </w:r>
    </w:p>
  </w:endnote>
  <w:endnote w:type="continuationSeparator" w:id="0">
    <w:p w14:paraId="2637FA03" w14:textId="77777777" w:rsidR="00974CA2" w:rsidRDefault="00974CA2" w:rsidP="005A12DE">
      <w:r>
        <w:continuationSeparator/>
      </w:r>
    </w:p>
  </w:endnote>
  <w:endnote w:type="continuationNotice" w:id="1">
    <w:p w14:paraId="3F4BF640" w14:textId="77777777" w:rsidR="00FF601A" w:rsidRDefault="00FF6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E06C2" w14:textId="77777777" w:rsidR="00974CA2" w:rsidRDefault="00974CA2" w:rsidP="005A12DE">
      <w:r>
        <w:separator/>
      </w:r>
    </w:p>
  </w:footnote>
  <w:footnote w:type="continuationSeparator" w:id="0">
    <w:p w14:paraId="3A28949F" w14:textId="77777777" w:rsidR="00974CA2" w:rsidRDefault="00974CA2" w:rsidP="005A12DE">
      <w:r>
        <w:continuationSeparator/>
      </w:r>
    </w:p>
  </w:footnote>
  <w:footnote w:type="continuationNotice" w:id="1">
    <w:p w14:paraId="731FBFCE" w14:textId="77777777" w:rsidR="00FF601A" w:rsidRDefault="00FF6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DC18D" w14:textId="088B078B" w:rsidR="0058242D" w:rsidRDefault="0058242D">
    <w:pPr>
      <w:pStyle w:val="Encabezado"/>
    </w:pPr>
    <w:r>
      <w:rPr>
        <w:noProof/>
        <w:color w:val="2B579A"/>
        <w:shd w:val="clear" w:color="auto" w:fill="E6E6E6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8AD15D1" wp14:editId="0E7330D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c5c44ed92775152bb906d7a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0A02" w14:textId="7557F04E" w:rsidR="0058242D" w:rsidRPr="0058242D" w:rsidRDefault="0058242D" w:rsidP="005824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8242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D15D1" id="_x0000_t202" coordsize="21600,21600" o:spt="202" path="m,l,21600r21600,l21600,xe">
              <v:stroke joinstyle="miter"/>
              <v:path gradientshapeok="t" o:connecttype="rect"/>
            </v:shapetype>
            <v:shape id="MSIPCM4c5c44ed92775152bb906d7a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" o:allowincell="f" filled="f" stroked="f" strokeweight=".5pt">
              <v:textbox inset=",0,,0">
                <w:txbxContent>
                  <w:p w14:paraId="57C30A02" w14:textId="7557F04E" w:rsidR="0058242D" w:rsidRPr="0058242D" w:rsidRDefault="0058242D" w:rsidP="0058242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8242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9C21" w14:textId="57CFB975" w:rsidR="005A12DE" w:rsidRPr="00B111A5" w:rsidRDefault="0058242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shd w:val="clear" w:color="auto" w:fill="E6E6E6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0A91F2" wp14:editId="7ED3CC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7d542e2912d8ab92291300e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061B8" w14:textId="68B48C39" w:rsidR="0058242D" w:rsidRPr="0058242D" w:rsidRDefault="0058242D" w:rsidP="005824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8242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A91F2" id="_x0000_t202" coordsize="21600,21600" o:spt="202" path="m,l,21600r21600,l21600,xe">
              <v:stroke joinstyle="miter"/>
              <v:path gradientshapeok="t" o:connecttype="rect"/>
            </v:shapetype>
            <v:shape id="MSIPCM27d542e2912d8ab92291300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" o:allowincell="f" filled="f" stroked="f" strokeweight=".5pt">
              <v:textbox inset=",0,,0">
                <w:txbxContent>
                  <w:p w14:paraId="3FB061B8" w14:textId="68B48C39" w:rsidR="0058242D" w:rsidRPr="0058242D" w:rsidRDefault="0058242D" w:rsidP="0058242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8242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shd w:val="clear" w:color="auto" w:fill="E6E6E6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4" name="Imagen 4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746"/>
    <w:multiLevelType w:val="hybridMultilevel"/>
    <w:tmpl w:val="0D862B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35E39"/>
    <w:multiLevelType w:val="hybridMultilevel"/>
    <w:tmpl w:val="1B72580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0BF5F45"/>
    <w:multiLevelType w:val="hybridMultilevel"/>
    <w:tmpl w:val="70AE2D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4572B"/>
    <w:multiLevelType w:val="hybridMultilevel"/>
    <w:tmpl w:val="5E288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E1AA6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666D"/>
    <w:multiLevelType w:val="hybridMultilevel"/>
    <w:tmpl w:val="54F6F1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FD"/>
    <w:rsid w:val="00000572"/>
    <w:rsid w:val="00001CA5"/>
    <w:rsid w:val="00011121"/>
    <w:rsid w:val="000120B4"/>
    <w:rsid w:val="00013220"/>
    <w:rsid w:val="000137AA"/>
    <w:rsid w:val="0001474B"/>
    <w:rsid w:val="00027664"/>
    <w:rsid w:val="00040601"/>
    <w:rsid w:val="00041B13"/>
    <w:rsid w:val="00047320"/>
    <w:rsid w:val="000478F2"/>
    <w:rsid w:val="00055B8F"/>
    <w:rsid w:val="000629BC"/>
    <w:rsid w:val="00075D77"/>
    <w:rsid w:val="00077BA1"/>
    <w:rsid w:val="000A4EA6"/>
    <w:rsid w:val="000A5E0A"/>
    <w:rsid w:val="000B2D30"/>
    <w:rsid w:val="000C1C17"/>
    <w:rsid w:val="000D1C15"/>
    <w:rsid w:val="000D5404"/>
    <w:rsid w:val="000E09D8"/>
    <w:rsid w:val="000F2C50"/>
    <w:rsid w:val="0010547A"/>
    <w:rsid w:val="00110C35"/>
    <w:rsid w:val="001120D8"/>
    <w:rsid w:val="001170FD"/>
    <w:rsid w:val="001228A2"/>
    <w:rsid w:val="00124722"/>
    <w:rsid w:val="00125CA3"/>
    <w:rsid w:val="00140352"/>
    <w:rsid w:val="00142653"/>
    <w:rsid w:val="00161F82"/>
    <w:rsid w:val="00166173"/>
    <w:rsid w:val="00167E61"/>
    <w:rsid w:val="00180EE1"/>
    <w:rsid w:val="00183D2F"/>
    <w:rsid w:val="00192ECA"/>
    <w:rsid w:val="0019406C"/>
    <w:rsid w:val="001966EF"/>
    <w:rsid w:val="001A048B"/>
    <w:rsid w:val="001A3E11"/>
    <w:rsid w:val="001B0099"/>
    <w:rsid w:val="001B5565"/>
    <w:rsid w:val="001C1D7B"/>
    <w:rsid w:val="001C2966"/>
    <w:rsid w:val="001D5614"/>
    <w:rsid w:val="001E7D0A"/>
    <w:rsid w:val="001F1ADA"/>
    <w:rsid w:val="00201B7C"/>
    <w:rsid w:val="00205CEC"/>
    <w:rsid w:val="002122CC"/>
    <w:rsid w:val="002279EA"/>
    <w:rsid w:val="00231065"/>
    <w:rsid w:val="00244384"/>
    <w:rsid w:val="00262BB6"/>
    <w:rsid w:val="00263A94"/>
    <w:rsid w:val="00264306"/>
    <w:rsid w:val="00276B68"/>
    <w:rsid w:val="0028001B"/>
    <w:rsid w:val="00283971"/>
    <w:rsid w:val="00292914"/>
    <w:rsid w:val="002A00B5"/>
    <w:rsid w:val="002A366A"/>
    <w:rsid w:val="002A59BB"/>
    <w:rsid w:val="002A6FC3"/>
    <w:rsid w:val="002B29E4"/>
    <w:rsid w:val="002B7463"/>
    <w:rsid w:val="002C0D14"/>
    <w:rsid w:val="002C0FC1"/>
    <w:rsid w:val="002C4261"/>
    <w:rsid w:val="002C5DF7"/>
    <w:rsid w:val="002C621C"/>
    <w:rsid w:val="002D0307"/>
    <w:rsid w:val="002D2F86"/>
    <w:rsid w:val="002E4B58"/>
    <w:rsid w:val="002F08B7"/>
    <w:rsid w:val="002F149A"/>
    <w:rsid w:val="002F1C80"/>
    <w:rsid w:val="003052F4"/>
    <w:rsid w:val="00305EB7"/>
    <w:rsid w:val="0031109B"/>
    <w:rsid w:val="003238DF"/>
    <w:rsid w:val="00325A59"/>
    <w:rsid w:val="00327EE9"/>
    <w:rsid w:val="003329C0"/>
    <w:rsid w:val="00344C30"/>
    <w:rsid w:val="00345A3B"/>
    <w:rsid w:val="003557F6"/>
    <w:rsid w:val="00356211"/>
    <w:rsid w:val="0036122C"/>
    <w:rsid w:val="00366B13"/>
    <w:rsid w:val="003725C3"/>
    <w:rsid w:val="00387612"/>
    <w:rsid w:val="00397F35"/>
    <w:rsid w:val="003A6CD2"/>
    <w:rsid w:val="003B3613"/>
    <w:rsid w:val="003C3AD4"/>
    <w:rsid w:val="003D7871"/>
    <w:rsid w:val="003E0516"/>
    <w:rsid w:val="003E27E0"/>
    <w:rsid w:val="003E6CD2"/>
    <w:rsid w:val="003F0CFC"/>
    <w:rsid w:val="003F6BAC"/>
    <w:rsid w:val="004153DF"/>
    <w:rsid w:val="00415A7E"/>
    <w:rsid w:val="0041783D"/>
    <w:rsid w:val="004264F8"/>
    <w:rsid w:val="00437183"/>
    <w:rsid w:val="0043793D"/>
    <w:rsid w:val="004629E9"/>
    <w:rsid w:val="0046514D"/>
    <w:rsid w:val="0046569D"/>
    <w:rsid w:val="00471A30"/>
    <w:rsid w:val="0047447F"/>
    <w:rsid w:val="0048081F"/>
    <w:rsid w:val="00492851"/>
    <w:rsid w:val="0049586B"/>
    <w:rsid w:val="0049679B"/>
    <w:rsid w:val="0049703F"/>
    <w:rsid w:val="004A1F97"/>
    <w:rsid w:val="004A28B3"/>
    <w:rsid w:val="004A6FC0"/>
    <w:rsid w:val="004A7942"/>
    <w:rsid w:val="004C1700"/>
    <w:rsid w:val="004C5573"/>
    <w:rsid w:val="004C7475"/>
    <w:rsid w:val="004D2483"/>
    <w:rsid w:val="004E1B0D"/>
    <w:rsid w:val="004F1378"/>
    <w:rsid w:val="004F1985"/>
    <w:rsid w:val="004F2B33"/>
    <w:rsid w:val="005104A5"/>
    <w:rsid w:val="00511E82"/>
    <w:rsid w:val="00524318"/>
    <w:rsid w:val="0053120C"/>
    <w:rsid w:val="00534ECE"/>
    <w:rsid w:val="00536547"/>
    <w:rsid w:val="00551D66"/>
    <w:rsid w:val="0055670D"/>
    <w:rsid w:val="00564BDC"/>
    <w:rsid w:val="005670C7"/>
    <w:rsid w:val="00571249"/>
    <w:rsid w:val="00576B63"/>
    <w:rsid w:val="0058242D"/>
    <w:rsid w:val="0058289F"/>
    <w:rsid w:val="00582E19"/>
    <w:rsid w:val="00586D29"/>
    <w:rsid w:val="005A12DE"/>
    <w:rsid w:val="005B42D3"/>
    <w:rsid w:val="005B463A"/>
    <w:rsid w:val="005B4765"/>
    <w:rsid w:val="005C6ABF"/>
    <w:rsid w:val="005C755B"/>
    <w:rsid w:val="005E01E2"/>
    <w:rsid w:val="005E138D"/>
    <w:rsid w:val="005E18B8"/>
    <w:rsid w:val="005E54D3"/>
    <w:rsid w:val="005F1E10"/>
    <w:rsid w:val="006058AC"/>
    <w:rsid w:val="00606E30"/>
    <w:rsid w:val="006075EC"/>
    <w:rsid w:val="00607727"/>
    <w:rsid w:val="006206C2"/>
    <w:rsid w:val="00622421"/>
    <w:rsid w:val="00627891"/>
    <w:rsid w:val="00632290"/>
    <w:rsid w:val="00633042"/>
    <w:rsid w:val="00641B45"/>
    <w:rsid w:val="00641F95"/>
    <w:rsid w:val="00651191"/>
    <w:rsid w:val="006512BC"/>
    <w:rsid w:val="00653841"/>
    <w:rsid w:val="00653F20"/>
    <w:rsid w:val="00654E94"/>
    <w:rsid w:val="00656CFB"/>
    <w:rsid w:val="00661EEC"/>
    <w:rsid w:val="0066420B"/>
    <w:rsid w:val="006734C9"/>
    <w:rsid w:val="00676E5D"/>
    <w:rsid w:val="00684D2B"/>
    <w:rsid w:val="006859C9"/>
    <w:rsid w:val="00686F2A"/>
    <w:rsid w:val="00687791"/>
    <w:rsid w:val="006A0A78"/>
    <w:rsid w:val="006A4151"/>
    <w:rsid w:val="006A4861"/>
    <w:rsid w:val="006A6075"/>
    <w:rsid w:val="006C1927"/>
    <w:rsid w:val="006D3889"/>
    <w:rsid w:val="006D6B11"/>
    <w:rsid w:val="006D7068"/>
    <w:rsid w:val="006E0A0D"/>
    <w:rsid w:val="006E2ED4"/>
    <w:rsid w:val="006F00F9"/>
    <w:rsid w:val="00716C55"/>
    <w:rsid w:val="0073471D"/>
    <w:rsid w:val="007402BA"/>
    <w:rsid w:val="00753636"/>
    <w:rsid w:val="007625C1"/>
    <w:rsid w:val="0076424C"/>
    <w:rsid w:val="00790A18"/>
    <w:rsid w:val="00790C6D"/>
    <w:rsid w:val="00794B78"/>
    <w:rsid w:val="00797733"/>
    <w:rsid w:val="007A6099"/>
    <w:rsid w:val="007C1AF7"/>
    <w:rsid w:val="007D5103"/>
    <w:rsid w:val="007E1A5E"/>
    <w:rsid w:val="007E32D4"/>
    <w:rsid w:val="007E50C7"/>
    <w:rsid w:val="007F6C65"/>
    <w:rsid w:val="00800B49"/>
    <w:rsid w:val="00810041"/>
    <w:rsid w:val="00816F1C"/>
    <w:rsid w:val="00824FA5"/>
    <w:rsid w:val="0082599E"/>
    <w:rsid w:val="008330E9"/>
    <w:rsid w:val="00837532"/>
    <w:rsid w:val="008507B4"/>
    <w:rsid w:val="00852313"/>
    <w:rsid w:val="00852C46"/>
    <w:rsid w:val="008675A6"/>
    <w:rsid w:val="00893FCE"/>
    <w:rsid w:val="008A5EA5"/>
    <w:rsid w:val="008A649D"/>
    <w:rsid w:val="008B0CF6"/>
    <w:rsid w:val="008B53FE"/>
    <w:rsid w:val="008B709F"/>
    <w:rsid w:val="008C1066"/>
    <w:rsid w:val="008C128B"/>
    <w:rsid w:val="008C3A7B"/>
    <w:rsid w:val="008D29DD"/>
    <w:rsid w:val="008D2F5C"/>
    <w:rsid w:val="008D5B52"/>
    <w:rsid w:val="008E03BD"/>
    <w:rsid w:val="008E6D84"/>
    <w:rsid w:val="008F0303"/>
    <w:rsid w:val="008F1498"/>
    <w:rsid w:val="009027D4"/>
    <w:rsid w:val="009116DF"/>
    <w:rsid w:val="00920CA3"/>
    <w:rsid w:val="009225AB"/>
    <w:rsid w:val="00924DCB"/>
    <w:rsid w:val="00941A6C"/>
    <w:rsid w:val="00942E75"/>
    <w:rsid w:val="009574A4"/>
    <w:rsid w:val="00957D96"/>
    <w:rsid w:val="00972D1D"/>
    <w:rsid w:val="00974CA2"/>
    <w:rsid w:val="009A5EC5"/>
    <w:rsid w:val="009B5B73"/>
    <w:rsid w:val="009C0F74"/>
    <w:rsid w:val="009C2AC2"/>
    <w:rsid w:val="009C34F7"/>
    <w:rsid w:val="009D016A"/>
    <w:rsid w:val="009E4960"/>
    <w:rsid w:val="009F7960"/>
    <w:rsid w:val="00A0228F"/>
    <w:rsid w:val="00A05485"/>
    <w:rsid w:val="00A15584"/>
    <w:rsid w:val="00A162D5"/>
    <w:rsid w:val="00A219F9"/>
    <w:rsid w:val="00A2363A"/>
    <w:rsid w:val="00A23B52"/>
    <w:rsid w:val="00A32780"/>
    <w:rsid w:val="00A32CEE"/>
    <w:rsid w:val="00A36A4B"/>
    <w:rsid w:val="00A36BB7"/>
    <w:rsid w:val="00A37E18"/>
    <w:rsid w:val="00A4113B"/>
    <w:rsid w:val="00A84019"/>
    <w:rsid w:val="00A843A1"/>
    <w:rsid w:val="00A8446B"/>
    <w:rsid w:val="00A97B00"/>
    <w:rsid w:val="00AA2EE9"/>
    <w:rsid w:val="00AA48DC"/>
    <w:rsid w:val="00AA55AE"/>
    <w:rsid w:val="00AA7065"/>
    <w:rsid w:val="00AB0210"/>
    <w:rsid w:val="00AB34DB"/>
    <w:rsid w:val="00AB7057"/>
    <w:rsid w:val="00AB7A2B"/>
    <w:rsid w:val="00AC62BA"/>
    <w:rsid w:val="00AD6395"/>
    <w:rsid w:val="00AD73F5"/>
    <w:rsid w:val="00AF29E5"/>
    <w:rsid w:val="00AF2BB2"/>
    <w:rsid w:val="00AF78C8"/>
    <w:rsid w:val="00B03B47"/>
    <w:rsid w:val="00B11D79"/>
    <w:rsid w:val="00B126C3"/>
    <w:rsid w:val="00B15971"/>
    <w:rsid w:val="00B24485"/>
    <w:rsid w:val="00B330A3"/>
    <w:rsid w:val="00B33897"/>
    <w:rsid w:val="00B33D15"/>
    <w:rsid w:val="00B40B61"/>
    <w:rsid w:val="00B42C8F"/>
    <w:rsid w:val="00B46461"/>
    <w:rsid w:val="00B47912"/>
    <w:rsid w:val="00B60423"/>
    <w:rsid w:val="00B613DA"/>
    <w:rsid w:val="00B75EF2"/>
    <w:rsid w:val="00B765CA"/>
    <w:rsid w:val="00B83D7A"/>
    <w:rsid w:val="00B913B5"/>
    <w:rsid w:val="00B926A2"/>
    <w:rsid w:val="00B947C3"/>
    <w:rsid w:val="00BB213A"/>
    <w:rsid w:val="00BB5EBC"/>
    <w:rsid w:val="00BC0659"/>
    <w:rsid w:val="00BC1B77"/>
    <w:rsid w:val="00BC5915"/>
    <w:rsid w:val="00BC6FB2"/>
    <w:rsid w:val="00BD2101"/>
    <w:rsid w:val="00BD31A0"/>
    <w:rsid w:val="00BD5CC9"/>
    <w:rsid w:val="00BE029F"/>
    <w:rsid w:val="00BE72B1"/>
    <w:rsid w:val="00BF7121"/>
    <w:rsid w:val="00C1482D"/>
    <w:rsid w:val="00C16A78"/>
    <w:rsid w:val="00C32242"/>
    <w:rsid w:val="00C413C8"/>
    <w:rsid w:val="00C429C2"/>
    <w:rsid w:val="00C47F11"/>
    <w:rsid w:val="00C54ADF"/>
    <w:rsid w:val="00C566EA"/>
    <w:rsid w:val="00C61A3D"/>
    <w:rsid w:val="00C64C11"/>
    <w:rsid w:val="00C70170"/>
    <w:rsid w:val="00C7034B"/>
    <w:rsid w:val="00C70835"/>
    <w:rsid w:val="00C76FF3"/>
    <w:rsid w:val="00C87365"/>
    <w:rsid w:val="00C8784E"/>
    <w:rsid w:val="00C93BBC"/>
    <w:rsid w:val="00CA4EBC"/>
    <w:rsid w:val="00CC39EC"/>
    <w:rsid w:val="00CC7F27"/>
    <w:rsid w:val="00CD3B45"/>
    <w:rsid w:val="00CD470E"/>
    <w:rsid w:val="00CE3FD6"/>
    <w:rsid w:val="00D03F06"/>
    <w:rsid w:val="00D05BB8"/>
    <w:rsid w:val="00D11830"/>
    <w:rsid w:val="00D11C37"/>
    <w:rsid w:val="00D12B1F"/>
    <w:rsid w:val="00D14E8F"/>
    <w:rsid w:val="00D155A2"/>
    <w:rsid w:val="00D211CD"/>
    <w:rsid w:val="00D2352A"/>
    <w:rsid w:val="00D36D0A"/>
    <w:rsid w:val="00D548CF"/>
    <w:rsid w:val="00D64565"/>
    <w:rsid w:val="00D756A6"/>
    <w:rsid w:val="00D81E6E"/>
    <w:rsid w:val="00D851B9"/>
    <w:rsid w:val="00D85D4B"/>
    <w:rsid w:val="00D86D90"/>
    <w:rsid w:val="00D91266"/>
    <w:rsid w:val="00D91513"/>
    <w:rsid w:val="00D937A1"/>
    <w:rsid w:val="00DC49B7"/>
    <w:rsid w:val="00DD1B74"/>
    <w:rsid w:val="00DD494E"/>
    <w:rsid w:val="00DD5028"/>
    <w:rsid w:val="00E010F2"/>
    <w:rsid w:val="00E0703C"/>
    <w:rsid w:val="00E2499C"/>
    <w:rsid w:val="00E27947"/>
    <w:rsid w:val="00E34A44"/>
    <w:rsid w:val="00E40B47"/>
    <w:rsid w:val="00E42714"/>
    <w:rsid w:val="00E5137A"/>
    <w:rsid w:val="00E55DB5"/>
    <w:rsid w:val="00E5784E"/>
    <w:rsid w:val="00E673A9"/>
    <w:rsid w:val="00E7455B"/>
    <w:rsid w:val="00E76543"/>
    <w:rsid w:val="00E8450A"/>
    <w:rsid w:val="00E92347"/>
    <w:rsid w:val="00E96D05"/>
    <w:rsid w:val="00EA211F"/>
    <w:rsid w:val="00EA45E9"/>
    <w:rsid w:val="00EB3886"/>
    <w:rsid w:val="00EC7AB2"/>
    <w:rsid w:val="00ED558A"/>
    <w:rsid w:val="00EE631D"/>
    <w:rsid w:val="00EF7A49"/>
    <w:rsid w:val="00F0523C"/>
    <w:rsid w:val="00F117A8"/>
    <w:rsid w:val="00F11EE1"/>
    <w:rsid w:val="00F15F3B"/>
    <w:rsid w:val="00F24E68"/>
    <w:rsid w:val="00F31CEB"/>
    <w:rsid w:val="00F350BF"/>
    <w:rsid w:val="00F35D82"/>
    <w:rsid w:val="00F510EE"/>
    <w:rsid w:val="00F731EC"/>
    <w:rsid w:val="00F957FE"/>
    <w:rsid w:val="00FB04E5"/>
    <w:rsid w:val="00FB0ABF"/>
    <w:rsid w:val="00FB321B"/>
    <w:rsid w:val="00FE10A6"/>
    <w:rsid w:val="00FE4CD8"/>
    <w:rsid w:val="00FE5D2E"/>
    <w:rsid w:val="00FE70F1"/>
    <w:rsid w:val="00FF250F"/>
    <w:rsid w:val="00FF4846"/>
    <w:rsid w:val="00FF601A"/>
    <w:rsid w:val="00FF6CE8"/>
    <w:rsid w:val="070B0D37"/>
    <w:rsid w:val="1B595779"/>
    <w:rsid w:val="24E71162"/>
    <w:rsid w:val="30D2B605"/>
    <w:rsid w:val="35F0F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B66151"/>
  <w15:docId w15:val="{708DDC80-0CF0-4E1A-8E51-2E20E88B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1E7D0A"/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4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B1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5573"/>
    <w:rPr>
      <w:color w:val="605E5C"/>
      <w:shd w:val="clear" w:color="auto" w:fill="E1DFDD"/>
    </w:rPr>
  </w:style>
  <w:style w:type="paragraph" w:customStyle="1" w:styleId="C-BodyText">
    <w:name w:val="C-Body Text"/>
    <w:link w:val="C-BodyTextCharChar"/>
    <w:qFormat/>
    <w:rsid w:val="00356211"/>
    <w:pPr>
      <w:spacing w:before="120" w:after="120" w:line="264" w:lineRule="auto"/>
      <w:jc w:val="both"/>
    </w:pPr>
    <w:rPr>
      <w:rFonts w:ascii="Calibri" w:eastAsia="Arial Unicode MS" w:hAnsi="Calibri" w:cs="Times New Roman"/>
      <w:szCs w:val="24"/>
      <w:lang w:val="en-GB" w:eastAsia="zh-TW"/>
    </w:rPr>
  </w:style>
  <w:style w:type="character" w:customStyle="1" w:styleId="C-BodyTextCharChar">
    <w:name w:val="C-Body Text Char Char"/>
    <w:link w:val="C-BodyText"/>
    <w:rsid w:val="00356211"/>
    <w:rPr>
      <w:rFonts w:ascii="Calibri" w:eastAsia="Arial Unicode MS" w:hAnsi="Calibri" w:cs="Times New Roman"/>
      <w:szCs w:val="24"/>
      <w:lang w:val="en-GB" w:eastAsia="zh-TW"/>
    </w:rPr>
  </w:style>
  <w:style w:type="paragraph" w:styleId="Revisin">
    <w:name w:val="Revision"/>
    <w:hidden/>
    <w:uiPriority w:val="99"/>
    <w:semiHidden/>
    <w:rsid w:val="00BC6FB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customStyle="1" w:styleId="Mention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1A04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A048B"/>
  </w:style>
  <w:style w:type="character" w:customStyle="1" w:styleId="eop">
    <w:name w:val="eop"/>
    <w:basedOn w:val="Fuentedeprrafopredeter"/>
    <w:rsid w:val="001A0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lianz.es/descubre-allianz/actualidad/enlaces-de-intere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es/content/dam/onemarketing/iberolatam/allianz-es/info-allianz/informes/informes-sostenibilidad/Memoria2021.pdf" TargetMode="External"/><Relationship Id="rId17" Type="http://schemas.openxmlformats.org/officeDocument/2006/relationships/theme" Target="theme/theme1.xml"/><Relationship Id="Rb2996c15092f4fe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content/dam/onemarketing/iberolatam/allianz-es/info-allianz/informes/informes-sostenibilidad/Memoria202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lcf76f155ced4ddcb4097134ff3c332f xmlns="5d5361cd-dd21-42bb-ace1-e1b72dd4ac82">
      <Terms xmlns="http://schemas.microsoft.com/office/infopath/2007/PartnerControls"/>
    </lcf76f155ced4ddcb4097134ff3c332f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ED27-2803-44C3-834B-A0042966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BC686-B7F3-4048-A3FE-65E9DC8448F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d5361cd-dd21-42bb-ace1-e1b72dd4ac82"/>
    <ds:schemaRef ds:uri="http://schemas.microsoft.com/office/2006/documentManagement/types"/>
    <ds:schemaRef ds:uri="9ff07a45-11f5-479e-a441-cd98a86709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FFE472-0266-49AC-B88F-CB847CCA5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A8A9D5-0260-4EB4-A8DE-25C7109E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Mosquera, Sonia</dc:creator>
  <cp:lastModifiedBy>Rodriguez Mosquera, Sonia</cp:lastModifiedBy>
  <cp:revision>2</cp:revision>
  <cp:lastPrinted>2018-06-13T10:53:00Z</cp:lastPrinted>
  <dcterms:created xsi:type="dcterms:W3CDTF">2022-09-23T11:48:00Z</dcterms:created>
  <dcterms:modified xsi:type="dcterms:W3CDTF">2022-09-23T11:48:00Z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04062018123012">
    <vt:lpwstr>04062018123012;E105254;0</vt:lpwstr>
  </property>
  <property fmtid="{D5CDD505-2E9C-101B-9397-08002B2CF9AE}" pid="103" name="OfficeDocumentSecurity_04062018124118">
    <vt:lpwstr>04062018124118;E105254;0</vt:lpwstr>
  </property>
  <property fmtid="{D5CDD505-2E9C-101B-9397-08002B2CF9AE}" pid="104" name="OfficeDocumentSecurity_04062018125009">
    <vt:lpwstr>04062018125009;E105254;0</vt:lpwstr>
  </property>
  <property fmtid="{D5CDD505-2E9C-101B-9397-08002B2CF9AE}" pid="105" name="OfficeDocumentSecurity_04062018131637">
    <vt:lpwstr>04062018131637;E105254;0</vt:lpwstr>
  </property>
  <property fmtid="{D5CDD505-2E9C-101B-9397-08002B2CF9AE}" pid="106" name="OfficeDocumentSecurity_04062018132151">
    <vt:lpwstr>04062018132151;E105254;0</vt:lpwstr>
  </property>
  <property fmtid="{D5CDD505-2E9C-101B-9397-08002B2CF9AE}" pid="107" name="OfficeDocumentSecurity_04062018133623">
    <vt:lpwstr>04062018133623;e006418;0</vt:lpwstr>
  </property>
  <property fmtid="{D5CDD505-2E9C-101B-9397-08002B2CF9AE}" pid="108" name="OfficeDocumentSecurity_04062018134102">
    <vt:lpwstr>04062018134102;e006418;0</vt:lpwstr>
  </property>
  <property fmtid="{D5CDD505-2E9C-101B-9397-08002B2CF9AE}" pid="109" name="OfficeDocumentSecurity_04062018134334">
    <vt:lpwstr>04062018134334;E105254;0</vt:lpwstr>
  </property>
  <property fmtid="{D5CDD505-2E9C-101B-9397-08002B2CF9AE}" pid="110" name="OfficeDocumentSecurity_04062018174715">
    <vt:lpwstr>04062018174715;e104142;0</vt:lpwstr>
  </property>
  <property fmtid="{D5CDD505-2E9C-101B-9397-08002B2CF9AE}" pid="111" name="OfficeDocumentSecurity_04062018174753">
    <vt:lpwstr>04062018174753;e104142;0</vt:lpwstr>
  </property>
  <property fmtid="{D5CDD505-2E9C-101B-9397-08002B2CF9AE}" pid="112" name="OfficeDocumentSecurity_04062018180419">
    <vt:lpwstr>04062018180419;E105254;0</vt:lpwstr>
  </property>
  <property fmtid="{D5CDD505-2E9C-101B-9397-08002B2CF9AE}" pid="113" name="OfficeDocumentSecurity_04062018180437">
    <vt:lpwstr>04062018180437;E105254;0</vt:lpwstr>
  </property>
  <property fmtid="{D5CDD505-2E9C-101B-9397-08002B2CF9AE}" pid="114" name="OfficeDocumentSecurity_05062018105651">
    <vt:lpwstr>05062018105651;e006418;0</vt:lpwstr>
  </property>
  <property fmtid="{D5CDD505-2E9C-101B-9397-08002B2CF9AE}" pid="115" name="OfficeDocumentSecurity_05062018111242">
    <vt:lpwstr>05062018111242;e006418;0</vt:lpwstr>
  </property>
  <property fmtid="{D5CDD505-2E9C-101B-9397-08002B2CF9AE}" pid="116" name="OfficeDocumentSecurity_11062018101735">
    <vt:lpwstr>11062018101735;E105254;0</vt:lpwstr>
  </property>
  <property fmtid="{D5CDD505-2E9C-101B-9397-08002B2CF9AE}" pid="117" name="OfficeDocumentSecurity_11062018102001">
    <vt:lpwstr>11062018102001;E105254;0</vt:lpwstr>
  </property>
  <property fmtid="{D5CDD505-2E9C-101B-9397-08002B2CF9AE}" pid="118" name="OfficeDocumentSecurity_11062018102206">
    <vt:lpwstr>11062018102206;E105254;0</vt:lpwstr>
  </property>
  <property fmtid="{D5CDD505-2E9C-101B-9397-08002B2CF9AE}" pid="119" name="OfficeDocumentSecurity_11062018102843">
    <vt:lpwstr>11062018102843;E105254;0</vt:lpwstr>
  </property>
  <property fmtid="{D5CDD505-2E9C-101B-9397-08002B2CF9AE}" pid="120" name="OfficeDocumentSecurity_11062018103359">
    <vt:lpwstr>11062018103359;E105254;0</vt:lpwstr>
  </property>
  <property fmtid="{D5CDD505-2E9C-101B-9397-08002B2CF9AE}" pid="121" name="OfficeDocumentSecurity_11062018105553">
    <vt:lpwstr>11062018105553;E105254;0</vt:lpwstr>
  </property>
  <property fmtid="{D5CDD505-2E9C-101B-9397-08002B2CF9AE}" pid="122" name="OfficeDocumentSecurity_11062018110343">
    <vt:lpwstr>11062018110343;E105254;0</vt:lpwstr>
  </property>
  <property fmtid="{D5CDD505-2E9C-101B-9397-08002B2CF9AE}" pid="123" name="OfficeDocumentSecurity_11062018110555">
    <vt:lpwstr>11062018110555;E105254;0</vt:lpwstr>
  </property>
  <property fmtid="{D5CDD505-2E9C-101B-9397-08002B2CF9AE}" pid="124" name="OfficeDocumentSecurity_11062018110903">
    <vt:lpwstr>11062018110903;E105254;0</vt:lpwstr>
  </property>
  <property fmtid="{D5CDD505-2E9C-101B-9397-08002B2CF9AE}" pid="125" name="OfficeDocumentSecurity_11062018112059">
    <vt:lpwstr>11062018112059;E105254;0</vt:lpwstr>
  </property>
  <property fmtid="{D5CDD505-2E9C-101B-9397-08002B2CF9AE}" pid="126" name="OfficeDocumentSecurity_11062018112303">
    <vt:lpwstr>11062018112303;E105254;0</vt:lpwstr>
  </property>
  <property fmtid="{D5CDD505-2E9C-101B-9397-08002B2CF9AE}" pid="127" name="OfficeDocumentSecurity_11062018112431">
    <vt:lpwstr>11062018112431;E105254;0</vt:lpwstr>
  </property>
  <property fmtid="{D5CDD505-2E9C-101B-9397-08002B2CF9AE}" pid="128" name="OfficeDocumentSecurity_11062018112605">
    <vt:lpwstr>11062018112605;E105254;0</vt:lpwstr>
  </property>
  <property fmtid="{D5CDD505-2E9C-101B-9397-08002B2CF9AE}" pid="129" name="OfficeDocumentSecurity_11062018160044">
    <vt:lpwstr>11062018160044;E105254;0</vt:lpwstr>
  </property>
  <property fmtid="{D5CDD505-2E9C-101B-9397-08002B2CF9AE}" pid="130" name="OfficeDocumentSecurity_11062018172252">
    <vt:lpwstr>11062018172252;E105254;0</vt:lpwstr>
  </property>
  <property fmtid="{D5CDD505-2E9C-101B-9397-08002B2CF9AE}" pid="131" name="OfficeDocumentSecurity_11062018172420">
    <vt:lpwstr>11062018172420;E105254;0</vt:lpwstr>
  </property>
  <property fmtid="{D5CDD505-2E9C-101B-9397-08002B2CF9AE}" pid="132" name="OfficeDocumentSecurity_11062018173424">
    <vt:lpwstr>11062018173424;E105254;0</vt:lpwstr>
  </property>
  <property fmtid="{D5CDD505-2E9C-101B-9397-08002B2CF9AE}" pid="133" name="OfficeDocumentSecurity_11062018173433">
    <vt:lpwstr>11062018173433;E105254;0</vt:lpwstr>
  </property>
  <property fmtid="{D5CDD505-2E9C-101B-9397-08002B2CF9AE}" pid="134" name="OfficeDocumentSecurity_11062018174213">
    <vt:lpwstr>11062018174213;E105254;0</vt:lpwstr>
  </property>
  <property fmtid="{D5CDD505-2E9C-101B-9397-08002B2CF9AE}" pid="135" name="OfficeDocumentSecurity_11062018175540">
    <vt:lpwstr>11062018175540;E105254;0</vt:lpwstr>
  </property>
  <property fmtid="{D5CDD505-2E9C-101B-9397-08002B2CF9AE}" pid="136" name="OfficeDocumentSecurity_11062018181747">
    <vt:lpwstr>11062018181747;E105254;0</vt:lpwstr>
  </property>
  <property fmtid="{D5CDD505-2E9C-101B-9397-08002B2CF9AE}" pid="137" name="OfficeDocumentSecurity_11062018182748">
    <vt:lpwstr>11062018182748;E105254;0</vt:lpwstr>
  </property>
  <property fmtid="{D5CDD505-2E9C-101B-9397-08002B2CF9AE}" pid="138" name="OfficeDocumentSecurity_11062018183803">
    <vt:lpwstr>11062018183803;E105254;0</vt:lpwstr>
  </property>
  <property fmtid="{D5CDD505-2E9C-101B-9397-08002B2CF9AE}" pid="139" name="OfficeDocumentSecurity_11062018184128">
    <vt:lpwstr>11062018184128;E105254;0</vt:lpwstr>
  </property>
  <property fmtid="{D5CDD505-2E9C-101B-9397-08002B2CF9AE}" pid="140" name="OfficeDocumentSecurity_11062018184643">
    <vt:lpwstr>11062018184643;E105254;0</vt:lpwstr>
  </property>
  <property fmtid="{D5CDD505-2E9C-101B-9397-08002B2CF9AE}" pid="141" name="OfficeDocumentSecurity_12062018112528">
    <vt:lpwstr>12062018112528;E105254;0</vt:lpwstr>
  </property>
  <property fmtid="{D5CDD505-2E9C-101B-9397-08002B2CF9AE}" pid="142" name="OfficeDocumentSecurity_12062018113547">
    <vt:lpwstr>12062018113547;E105254;0</vt:lpwstr>
  </property>
  <property fmtid="{D5CDD505-2E9C-101B-9397-08002B2CF9AE}" pid="143" name="OfficeDocumentSecurity_12062018113854">
    <vt:lpwstr>12062018113854;E105254;0</vt:lpwstr>
  </property>
  <property fmtid="{D5CDD505-2E9C-101B-9397-08002B2CF9AE}" pid="144" name="OfficeDocumentSecurity_12062018131407">
    <vt:lpwstr>12062018131407;E105254;0</vt:lpwstr>
  </property>
  <property fmtid="{D5CDD505-2E9C-101B-9397-08002B2CF9AE}" pid="145" name="OfficeDocumentSecurity_12062018132448">
    <vt:lpwstr>12062018132448;E105254;0</vt:lpwstr>
  </property>
  <property fmtid="{D5CDD505-2E9C-101B-9397-08002B2CF9AE}" pid="146" name="OfficeDocumentSecurity_12062018133215">
    <vt:lpwstr>12062018133215;E105254;0</vt:lpwstr>
  </property>
  <property fmtid="{D5CDD505-2E9C-101B-9397-08002B2CF9AE}" pid="147" name="OfficeDocumentSecurity_12062018133327">
    <vt:lpwstr>12062018133327;E105254;0</vt:lpwstr>
  </property>
  <property fmtid="{D5CDD505-2E9C-101B-9397-08002B2CF9AE}" pid="148" name="OfficeDocumentSecurity_12062018133815">
    <vt:lpwstr>12062018133815;E105254;0</vt:lpwstr>
  </property>
  <property fmtid="{D5CDD505-2E9C-101B-9397-08002B2CF9AE}" pid="149" name="OfficeDocumentSecurity_12062018135026">
    <vt:lpwstr>12062018135026;E105254;0</vt:lpwstr>
  </property>
  <property fmtid="{D5CDD505-2E9C-101B-9397-08002B2CF9AE}" pid="150" name="OfficeDocumentSecurity_12062018150754">
    <vt:lpwstr>12062018150754;E105254;0</vt:lpwstr>
  </property>
  <property fmtid="{D5CDD505-2E9C-101B-9397-08002B2CF9AE}" pid="151" name="OfficeDocumentSecurity_12062018150850">
    <vt:lpwstr>12062018150850;E105254;0</vt:lpwstr>
  </property>
  <property fmtid="{D5CDD505-2E9C-101B-9397-08002B2CF9AE}" pid="152" name="OfficeDocumentSecurity_12062018151332">
    <vt:lpwstr>12062018151332;E105254;0</vt:lpwstr>
  </property>
  <property fmtid="{D5CDD505-2E9C-101B-9397-08002B2CF9AE}" pid="153" name="OfficeDocumentSecurity_12062018151621">
    <vt:lpwstr>12062018151621;E105254;0</vt:lpwstr>
  </property>
  <property fmtid="{D5CDD505-2E9C-101B-9397-08002B2CF9AE}" pid="154" name="OfficeDocumentSecurity_12062018151851">
    <vt:lpwstr>12062018151851;E105254;0</vt:lpwstr>
  </property>
  <property fmtid="{D5CDD505-2E9C-101B-9397-08002B2CF9AE}" pid="155" name="OfficeDocumentSecurity_12062018152113">
    <vt:lpwstr>12062018152113;E105254;0</vt:lpwstr>
  </property>
  <property fmtid="{D5CDD505-2E9C-101B-9397-08002B2CF9AE}" pid="156" name="OfficeDocumentSecurity_12062018152125">
    <vt:lpwstr>12062018152125;E105254;0</vt:lpwstr>
  </property>
  <property fmtid="{D5CDD505-2E9C-101B-9397-08002B2CF9AE}" pid="157" name="OfficeDocumentSecurity_12062018160139">
    <vt:lpwstr>12062018160139;E105254;0</vt:lpwstr>
  </property>
  <property fmtid="{D5CDD505-2E9C-101B-9397-08002B2CF9AE}" pid="158" name="OfficeDocumentSecurity_12062018161201">
    <vt:lpwstr>12062018161201;E105254;0</vt:lpwstr>
  </property>
  <property fmtid="{D5CDD505-2E9C-101B-9397-08002B2CF9AE}" pid="159" name="OfficeDocumentSecurity_12062018164631">
    <vt:lpwstr>12062018164631;E105254;0</vt:lpwstr>
  </property>
  <property fmtid="{D5CDD505-2E9C-101B-9397-08002B2CF9AE}" pid="160" name="OfficeDocumentSecurity_13062018131316">
    <vt:lpwstr>13062018131316;E105254;0</vt:lpwstr>
  </property>
  <property fmtid="{D5CDD505-2E9C-101B-9397-08002B2CF9AE}" pid="161" name="OfficeDocumentSecurity_13062018141252">
    <vt:lpwstr>13062018141252;E105254;0</vt:lpwstr>
  </property>
  <property fmtid="{D5CDD505-2E9C-101B-9397-08002B2CF9AE}" pid="162" name="OfficeDocumentSecurity_14062018120650">
    <vt:lpwstr>14062018120650;E105254;0</vt:lpwstr>
  </property>
  <property fmtid="{D5CDD505-2E9C-101B-9397-08002B2CF9AE}" pid="163" name="OfficeDocumentSecurity_14062018164146">
    <vt:lpwstr>14062018164146;e006418;0</vt:lpwstr>
  </property>
  <property fmtid="{D5CDD505-2E9C-101B-9397-08002B2CF9AE}" pid="164" name="OfficeDocumentSecurity_14062018170500">
    <vt:lpwstr>14062018170500;e006418;0</vt:lpwstr>
  </property>
  <property fmtid="{D5CDD505-2E9C-101B-9397-08002B2CF9AE}" pid="165" name="OfficeDocumentSecurity_14062018171400">
    <vt:lpwstr>14062018171400;e006418;0</vt:lpwstr>
  </property>
  <property fmtid="{D5CDD505-2E9C-101B-9397-08002B2CF9AE}" pid="166" name="OfficeDocumentSecurity_15062018095955">
    <vt:lpwstr>15062018095955;e103850;0</vt:lpwstr>
  </property>
  <property fmtid="{D5CDD505-2E9C-101B-9397-08002B2CF9AE}" pid="167" name="OfficeDocumentSecurity_18062018175742">
    <vt:lpwstr>18062018175742;E105254;0</vt:lpwstr>
  </property>
  <property fmtid="{D5CDD505-2E9C-101B-9397-08002B2CF9AE}" pid="168" name="OfficeDocumentSecurity_18062018175909">
    <vt:lpwstr>18062018175909;E105254;0</vt:lpwstr>
  </property>
  <property fmtid="{D5CDD505-2E9C-101B-9397-08002B2CF9AE}" pid="169" name="OfficeDocumentSecurity_31052019141430">
    <vt:lpwstr>31052019141430;E105254;0</vt:lpwstr>
  </property>
  <property fmtid="{D5CDD505-2E9C-101B-9397-08002B2CF9AE}" pid="170" name="OfficeDocumentSecurity_31052019142237">
    <vt:lpwstr>31052019142237;E105254;0</vt:lpwstr>
  </property>
  <property fmtid="{D5CDD505-2E9C-101B-9397-08002B2CF9AE}" pid="171" name="OfficeDocumentSecurity_31052019142319">
    <vt:lpwstr>31052019142319;E105254;0</vt:lpwstr>
  </property>
  <property fmtid="{D5CDD505-2E9C-101B-9397-08002B2CF9AE}" pid="172" name="OfficeDocumentSecurity_03062019104202">
    <vt:lpwstr>03062019104202;E105254;0</vt:lpwstr>
  </property>
  <property fmtid="{D5CDD505-2E9C-101B-9397-08002B2CF9AE}" pid="173" name="OfficeDocumentSecurity_03062019105202">
    <vt:lpwstr>03062019105202;E105254;0</vt:lpwstr>
  </property>
  <property fmtid="{D5CDD505-2E9C-101B-9397-08002B2CF9AE}" pid="174" name="OfficeDocumentSecurity_03062019110211">
    <vt:lpwstr>03062019110211;E105254;0</vt:lpwstr>
  </property>
  <property fmtid="{D5CDD505-2E9C-101B-9397-08002B2CF9AE}" pid="175" name="OfficeDocumentSecurity_03062019110754">
    <vt:lpwstr>03062019110754;E105254;0</vt:lpwstr>
  </property>
  <property fmtid="{D5CDD505-2E9C-101B-9397-08002B2CF9AE}" pid="176" name="OfficeDocumentSecurity_03062019110829">
    <vt:lpwstr>03062019110829;E105254;0</vt:lpwstr>
  </property>
  <property fmtid="{D5CDD505-2E9C-101B-9397-08002B2CF9AE}" pid="177" name="OfficeDocumentSecurity_03062019110913">
    <vt:lpwstr>03062019110913;E105254;0</vt:lpwstr>
  </property>
  <property fmtid="{D5CDD505-2E9C-101B-9397-08002B2CF9AE}" pid="178" name="OfficeDocumentSecurity_03062019111002">
    <vt:lpwstr>03062019111002;E105254;0</vt:lpwstr>
  </property>
  <property fmtid="{D5CDD505-2E9C-101B-9397-08002B2CF9AE}" pid="179" name="OfficeDocumentSecurity_03062019111213">
    <vt:lpwstr>03062019111213;E105254;0</vt:lpwstr>
  </property>
  <property fmtid="{D5CDD505-2E9C-101B-9397-08002B2CF9AE}" pid="180" name="OfficeDocumentSecurity_03062019111410">
    <vt:lpwstr>03062019111410;E105254;0</vt:lpwstr>
  </property>
  <property fmtid="{D5CDD505-2E9C-101B-9397-08002B2CF9AE}" pid="181" name="OfficeDocumentSecurity_03062019111557">
    <vt:lpwstr>03062019111557;E105254;0</vt:lpwstr>
  </property>
  <property fmtid="{D5CDD505-2E9C-101B-9397-08002B2CF9AE}" pid="182" name="OfficeDocumentSecurity_03062019111608">
    <vt:lpwstr>03062019111608;E105254;0</vt:lpwstr>
  </property>
  <property fmtid="{D5CDD505-2E9C-101B-9397-08002B2CF9AE}" pid="183" name="OfficeDocumentSecurity_03062019112819">
    <vt:lpwstr>03062019112819;E103850;0</vt:lpwstr>
  </property>
  <property fmtid="{D5CDD505-2E9C-101B-9397-08002B2CF9AE}" pid="184" name="OfficeDocumentSecurity_03062019113757">
    <vt:lpwstr>03062019113757;E103850;0</vt:lpwstr>
  </property>
  <property fmtid="{D5CDD505-2E9C-101B-9397-08002B2CF9AE}" pid="185" name="OfficeDocumentSecurity_03062019114317">
    <vt:lpwstr>03062019114317;E105254;0</vt:lpwstr>
  </property>
  <property fmtid="{D5CDD505-2E9C-101B-9397-08002B2CF9AE}" pid="186" name="OfficeDocumentSecurity_03062019120247">
    <vt:lpwstr>03062019120247;E105254;0</vt:lpwstr>
  </property>
  <property fmtid="{D5CDD505-2E9C-101B-9397-08002B2CF9AE}" pid="187" name="OfficeDocumentSecurity_03062019120344">
    <vt:lpwstr>03062019120344;E105254;0</vt:lpwstr>
  </property>
  <property fmtid="{D5CDD505-2E9C-101B-9397-08002B2CF9AE}" pid="188" name="OfficeDocumentSecurity_03062019120429">
    <vt:lpwstr>03062019120429;E105254;0</vt:lpwstr>
  </property>
  <property fmtid="{D5CDD505-2E9C-101B-9397-08002B2CF9AE}" pid="189" name="OfficeDocumentSecurity_03062019131518">
    <vt:lpwstr>03062019131518;e006418;0</vt:lpwstr>
  </property>
  <property fmtid="{D5CDD505-2E9C-101B-9397-08002B2CF9AE}" pid="190" name="OfficeDocumentSecurity_05062019130329">
    <vt:lpwstr>05062019130329;E105254;0</vt:lpwstr>
  </property>
  <property fmtid="{D5CDD505-2E9C-101B-9397-08002B2CF9AE}" pid="191" name="OfficeDocumentSecurity_05062019130550">
    <vt:lpwstr>05062019130550;E105254;0</vt:lpwstr>
  </property>
  <property fmtid="{D5CDD505-2E9C-101B-9397-08002B2CF9AE}" pid="192" name="OfficeDocumentSecurity_05062019130614">
    <vt:lpwstr>05062019130614;E105254;0</vt:lpwstr>
  </property>
  <property fmtid="{D5CDD505-2E9C-101B-9397-08002B2CF9AE}" pid="193" name="OfficeDocumentSecurity_02062020141743">
    <vt:lpwstr>02062020141743;e006418;0</vt:lpwstr>
  </property>
  <property fmtid="{D5CDD505-2E9C-101B-9397-08002B2CF9AE}" pid="194" name="OfficeDocumentSecurity_02062020143800">
    <vt:lpwstr>02062020143800;e006418;0</vt:lpwstr>
  </property>
  <property fmtid="{D5CDD505-2E9C-101B-9397-08002B2CF9AE}" pid="195" name="OfficeDocumentSecurity_02062020143921">
    <vt:lpwstr>02062020143921;e006418;0</vt:lpwstr>
  </property>
  <property fmtid="{D5CDD505-2E9C-101B-9397-08002B2CF9AE}" pid="196" name="OfficeDocumentSecurity_04062020160542">
    <vt:lpwstr>04062020160542;e006418;0</vt:lpwstr>
  </property>
  <property fmtid="{D5CDD505-2E9C-101B-9397-08002B2CF9AE}" pid="197" name="OfficeDocumentSecurity_04062020161609">
    <vt:lpwstr>04062020161609;e006418;0</vt:lpwstr>
  </property>
  <property fmtid="{D5CDD505-2E9C-101B-9397-08002B2CF9AE}" pid="198" name="OfficeDocumentSecurity_04062020161910">
    <vt:lpwstr>04062020161910;e006418;0</vt:lpwstr>
  </property>
  <property fmtid="{D5CDD505-2E9C-101B-9397-08002B2CF9AE}" pid="199" name="OfficeDocumentSecurity_05062020095402">
    <vt:lpwstr>05062020095402;e006418;0</vt:lpwstr>
  </property>
  <property fmtid="{D5CDD505-2E9C-101B-9397-08002B2CF9AE}" pid="200" name="OfficeDocumentSecurity_28052021141618">
    <vt:lpwstr>28052021141618;e006418;0</vt:lpwstr>
  </property>
  <property fmtid="{D5CDD505-2E9C-101B-9397-08002B2CF9AE}" pid="201" name="OfficeDocumentSecurity_28052021142618">
    <vt:lpwstr>28052021142618;e006418;0</vt:lpwstr>
  </property>
  <property fmtid="{D5CDD505-2E9C-101B-9397-08002B2CF9AE}" pid="202" name="OfficeDocumentSecurity_28052021143239">
    <vt:lpwstr>28052021143239;e006418;0</vt:lpwstr>
  </property>
  <property fmtid="{D5CDD505-2E9C-101B-9397-08002B2CF9AE}" pid="203" name="OfficeDocumentSecurity_28052021143344">
    <vt:lpwstr>28052021143344;e006418;0</vt:lpwstr>
  </property>
  <property fmtid="{D5CDD505-2E9C-101B-9397-08002B2CF9AE}" pid="204" name="OfficeDocumentSecurity_28052021160700">
    <vt:lpwstr>28052021160700;E103850;0</vt:lpwstr>
  </property>
  <property fmtid="{D5CDD505-2E9C-101B-9397-08002B2CF9AE}" pid="205" name="OfficeDocumentSecurity_31052022154444">
    <vt:lpwstr>31052022154444;e104271;0</vt:lpwstr>
  </property>
  <property fmtid="{D5CDD505-2E9C-101B-9397-08002B2CF9AE}" pid="206" name="OfficeDocumentSecurity_31052022155448">
    <vt:lpwstr>31052022155448;e104271;0</vt:lpwstr>
  </property>
  <property fmtid="{D5CDD505-2E9C-101B-9397-08002B2CF9AE}" pid="207" name="OfficeDocumentSecurity_31052022155449">
    <vt:lpwstr>31052022155449;e104271;0</vt:lpwstr>
  </property>
  <property fmtid="{D5CDD505-2E9C-101B-9397-08002B2CF9AE}" pid="208" name="OfficeDocumentSecurity_31052022160020">
    <vt:lpwstr>31052022160020;e104271;0</vt:lpwstr>
  </property>
  <property fmtid="{D5CDD505-2E9C-101B-9397-08002B2CF9AE}" pid="209" name="ContentTypeId">
    <vt:lpwstr>0x010100125D78925D459C4792E0AB097CA57A8700468EE264CD9B964F9956379036DA5620</vt:lpwstr>
  </property>
  <property fmtid="{D5CDD505-2E9C-101B-9397-08002B2CF9AE}" pid="210" name="MediaServiceImageTags">
    <vt:lpwstr/>
  </property>
  <property fmtid="{D5CDD505-2E9C-101B-9397-08002B2CF9AE}" pid="211" name="OfficeDocumentSecurity_01062022115623">
    <vt:lpwstr>01062022115623;e104271;0</vt:lpwstr>
  </property>
  <property fmtid="{D5CDD505-2E9C-101B-9397-08002B2CF9AE}" pid="212" name="OfficeDocumentSecurity_01062022115853">
    <vt:lpwstr>01062022115853;e104271;0</vt:lpwstr>
  </property>
  <property fmtid="{D5CDD505-2E9C-101B-9397-08002B2CF9AE}" pid="213" name="OfficeDocumentSecurity_07062022095247">
    <vt:lpwstr>07062022095247;e006418;0</vt:lpwstr>
  </property>
  <property fmtid="{D5CDD505-2E9C-101B-9397-08002B2CF9AE}" pid="214" name="OfficeDocumentSecurity_07062022095317">
    <vt:lpwstr>07062022095317;e006418;0</vt:lpwstr>
  </property>
  <property fmtid="{D5CDD505-2E9C-101B-9397-08002B2CF9AE}" pid="215" name="OfficeDocumentSecurity_07062022095416">
    <vt:lpwstr>07062022095416;e006418;0</vt:lpwstr>
  </property>
  <property fmtid="{D5CDD505-2E9C-101B-9397-08002B2CF9AE}" pid="216" name="OfficeDocumentSecurity_07062022101416">
    <vt:lpwstr>07062022101416;e006418;0</vt:lpwstr>
  </property>
  <property fmtid="{D5CDD505-2E9C-101B-9397-08002B2CF9AE}" pid="217" name="OfficeDocumentSecurity_07062022110154">
    <vt:lpwstr>07062022110154;e006418;0</vt:lpwstr>
  </property>
  <property fmtid="{D5CDD505-2E9C-101B-9397-08002B2CF9AE}" pid="218" name="OfficeDocumentSecurity_07062022111031">
    <vt:lpwstr>07062022111031;e006418;0</vt:lpwstr>
  </property>
  <property fmtid="{D5CDD505-2E9C-101B-9397-08002B2CF9AE}" pid="219" name="OfficeDocumentSecurity_07062022111127">
    <vt:lpwstr>07062022111127;e006418;0</vt:lpwstr>
  </property>
  <property fmtid="{D5CDD505-2E9C-101B-9397-08002B2CF9AE}" pid="220" name="OfficeDocumentSecurity_23092022130729">
    <vt:lpwstr>23092022130729;e006418;0</vt:lpwstr>
  </property>
  <property fmtid="{D5CDD505-2E9C-101B-9397-08002B2CF9AE}" pid="221" name="OfficeDocumentSecurity_23092022130759">
    <vt:lpwstr>23092022130759;e006418;0</vt:lpwstr>
  </property>
  <property fmtid="{D5CDD505-2E9C-101B-9397-08002B2CF9AE}" pid="222" name="OfficeDocumentSecurity_23092022130939">
    <vt:lpwstr>23092022130939;e006418;0</vt:lpwstr>
  </property>
  <property fmtid="{D5CDD505-2E9C-101B-9397-08002B2CF9AE}" pid="223" name="OfficeDocumentSecurity_23092022131014">
    <vt:lpwstr>23092022131014;e006418;0</vt:lpwstr>
  </property>
  <property fmtid="{D5CDD505-2E9C-101B-9397-08002B2CF9AE}" pid="224" name="OfficeDocumentSecurity_23092022131049">
    <vt:lpwstr>23092022131049;e006418;0</vt:lpwstr>
  </property>
  <property fmtid="{D5CDD505-2E9C-101B-9397-08002B2CF9AE}" pid="225" name="OfficeDocumentSecurity_23092022131131">
    <vt:lpwstr>23092022131131;e006418;0</vt:lpwstr>
  </property>
  <property fmtid="{D5CDD505-2E9C-101B-9397-08002B2CF9AE}" pid="226" name="OfficeDocumentSecurity_23092022131215">
    <vt:lpwstr>23092022131215;e006418;0</vt:lpwstr>
  </property>
  <property fmtid="{D5CDD505-2E9C-101B-9397-08002B2CF9AE}" pid="227" name="OfficeDocumentSecurity_23092022131251">
    <vt:lpwstr>23092022131251;e006418;0</vt:lpwstr>
  </property>
  <property fmtid="{D5CDD505-2E9C-101B-9397-08002B2CF9AE}" pid="228" name="OfficeDocumentSecurity_23092022131348">
    <vt:lpwstr>23092022131348;e006418;0</vt:lpwstr>
  </property>
  <property fmtid="{D5CDD505-2E9C-101B-9397-08002B2CF9AE}" pid="229" name="OfficeDocumentSecurity_23092022131430">
    <vt:lpwstr>23092022131430;e006418;0</vt:lpwstr>
  </property>
  <property fmtid="{D5CDD505-2E9C-101B-9397-08002B2CF9AE}" pid="230" name="OfficeDocumentSecurity_23092022131504">
    <vt:lpwstr>23092022131504;e006418;0</vt:lpwstr>
  </property>
  <property fmtid="{D5CDD505-2E9C-101B-9397-08002B2CF9AE}" pid="231" name="OfficeDocumentSecurity_23092022131534">
    <vt:lpwstr>23092022131534;e006418;0</vt:lpwstr>
  </property>
  <property fmtid="{D5CDD505-2E9C-101B-9397-08002B2CF9AE}" pid="232" name="OfficeDocumentSecurity_23092022131848">
    <vt:lpwstr>23092022131848;e006418;0</vt:lpwstr>
  </property>
  <property fmtid="{D5CDD505-2E9C-101B-9397-08002B2CF9AE}" pid="233" name="OfficeDocumentSecurity_23092022131918">
    <vt:lpwstr>23092022131918;e006418;0</vt:lpwstr>
  </property>
  <property fmtid="{D5CDD505-2E9C-101B-9397-08002B2CF9AE}" pid="234" name="OfficeDocumentSecurity_23092022132126">
    <vt:lpwstr>23092022132126;e006418;0</vt:lpwstr>
  </property>
  <property fmtid="{D5CDD505-2E9C-101B-9397-08002B2CF9AE}" pid="235" name="OfficeDocumentSecurity_23092022132157">
    <vt:lpwstr>23092022132157;e006418;0</vt:lpwstr>
  </property>
  <property fmtid="{D5CDD505-2E9C-101B-9397-08002B2CF9AE}" pid="236" name="OfficeDocumentSecurity_23092022132222">
    <vt:lpwstr>23092022132222;e006418;0</vt:lpwstr>
  </property>
  <property fmtid="{D5CDD505-2E9C-101B-9397-08002B2CF9AE}" pid="237" name="MSIP_Label_863bc15e-e7bf-41c1-bdb3-03882d8a2e2c_Enabled">
    <vt:lpwstr>true</vt:lpwstr>
  </property>
  <property fmtid="{D5CDD505-2E9C-101B-9397-08002B2CF9AE}" pid="238" name="MSIP_Label_863bc15e-e7bf-41c1-bdb3-03882d8a2e2c_SetDate">
    <vt:lpwstr>2022-09-23T11:48:29Z</vt:lpwstr>
  </property>
  <property fmtid="{D5CDD505-2E9C-101B-9397-08002B2CF9AE}" pid="239" name="MSIP_Label_863bc15e-e7bf-41c1-bdb3-03882d8a2e2c_Method">
    <vt:lpwstr>Privileged</vt:lpwstr>
  </property>
  <property fmtid="{D5CDD505-2E9C-101B-9397-08002B2CF9AE}" pid="240" name="MSIP_Label_863bc15e-e7bf-41c1-bdb3-03882d8a2e2c_Name">
    <vt:lpwstr>863bc15e-e7bf-41c1-bdb3-03882d8a2e2c</vt:lpwstr>
  </property>
  <property fmtid="{D5CDD505-2E9C-101B-9397-08002B2CF9AE}" pid="241" name="MSIP_Label_863bc15e-e7bf-41c1-bdb3-03882d8a2e2c_SiteId">
    <vt:lpwstr>6e06e42d-6925-47c6-b9e7-9581c7ca302a</vt:lpwstr>
  </property>
  <property fmtid="{D5CDD505-2E9C-101B-9397-08002B2CF9AE}" pid="242" name="MSIP_Label_863bc15e-e7bf-41c1-bdb3-03882d8a2e2c_ActionId">
    <vt:lpwstr>8f20e582-9d7c-4606-8e97-f65aad3a3c56</vt:lpwstr>
  </property>
  <property fmtid="{D5CDD505-2E9C-101B-9397-08002B2CF9AE}" pid="243" name="MSIP_Label_863bc15e-e7bf-41c1-bdb3-03882d8a2e2c_ContentBits">
    <vt:lpwstr>1</vt:lpwstr>
  </property>
</Properties>
</file>