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0DA7" w14:textId="77777777" w:rsidR="005A12DE" w:rsidRDefault="005A12DE" w:rsidP="007C606E">
      <w:pPr>
        <w:autoSpaceDE w:val="0"/>
        <w:autoSpaceDN w:val="0"/>
        <w:adjustRightInd w:val="0"/>
        <w:spacing w:line="276" w:lineRule="auto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50B498CA" w14:textId="071B0965" w:rsidR="001170FD" w:rsidRDefault="001170FD" w:rsidP="007C606E">
      <w:pPr>
        <w:autoSpaceDE w:val="0"/>
        <w:autoSpaceDN w:val="0"/>
        <w:adjustRightInd w:val="0"/>
        <w:spacing w:line="276" w:lineRule="auto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Allianz Seguros </w:t>
      </w:r>
      <w:r w:rsidR="00B33897">
        <w:rPr>
          <w:rFonts w:cs="Arial"/>
          <w:b/>
          <w:bCs/>
          <w:color w:val="000000"/>
          <w:sz w:val="32"/>
          <w:szCs w:val="32"/>
          <w:lang w:eastAsia="es-ES"/>
        </w:rPr>
        <w:t xml:space="preserve">lanza </w:t>
      </w:r>
      <w:r w:rsidR="00BC5C93">
        <w:rPr>
          <w:rFonts w:cs="Arial"/>
          <w:b/>
          <w:bCs/>
          <w:color w:val="000000"/>
          <w:sz w:val="32"/>
          <w:szCs w:val="32"/>
          <w:lang w:eastAsia="es-ES"/>
        </w:rPr>
        <w:t xml:space="preserve">su </w:t>
      </w:r>
      <w:r w:rsidR="00385340">
        <w:rPr>
          <w:rFonts w:cs="Arial"/>
          <w:b/>
          <w:bCs/>
          <w:color w:val="000000"/>
          <w:sz w:val="32"/>
          <w:szCs w:val="32"/>
          <w:lang w:eastAsia="es-ES"/>
        </w:rPr>
        <w:t xml:space="preserve">nuevo </w:t>
      </w:r>
      <w:r w:rsidR="00754CF5">
        <w:rPr>
          <w:rFonts w:cs="Arial"/>
          <w:b/>
          <w:bCs/>
          <w:color w:val="000000"/>
          <w:sz w:val="32"/>
          <w:szCs w:val="32"/>
          <w:lang w:eastAsia="es-ES"/>
        </w:rPr>
        <w:t>s</w:t>
      </w:r>
      <w:r w:rsidR="00BC5C93">
        <w:rPr>
          <w:rFonts w:cs="Arial"/>
          <w:b/>
          <w:bCs/>
          <w:color w:val="000000"/>
          <w:sz w:val="32"/>
          <w:szCs w:val="32"/>
          <w:lang w:eastAsia="es-ES"/>
        </w:rPr>
        <w:t xml:space="preserve">eguro </w:t>
      </w:r>
      <w:r w:rsidR="00CA2613">
        <w:rPr>
          <w:rFonts w:cs="Arial"/>
          <w:b/>
          <w:bCs/>
          <w:color w:val="000000"/>
          <w:sz w:val="32"/>
          <w:szCs w:val="32"/>
          <w:lang w:eastAsia="es-ES"/>
        </w:rPr>
        <w:t>de Salud</w:t>
      </w:r>
      <w:r w:rsidR="00BB2255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</w:p>
    <w:p w14:paraId="3B566D7A" w14:textId="77777777" w:rsidR="001170FD" w:rsidRDefault="001170FD" w:rsidP="007C606E">
      <w:pPr>
        <w:spacing w:line="276" w:lineRule="auto"/>
        <w:ind w:right="425"/>
        <w:rPr>
          <w:rFonts w:cs="Arial"/>
          <w:b/>
          <w:sz w:val="24"/>
          <w:szCs w:val="24"/>
        </w:rPr>
      </w:pPr>
    </w:p>
    <w:p w14:paraId="7DB2B0F7" w14:textId="33442941" w:rsidR="001170FD" w:rsidRPr="005D1B86" w:rsidRDefault="004C7475" w:rsidP="007C606E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>Un</w:t>
      </w:r>
      <w:r w:rsidR="001170FD">
        <w:rPr>
          <w:b/>
          <w:sz w:val="24"/>
          <w:szCs w:val="24"/>
          <w:lang w:val="es-ES_tradnl"/>
        </w:rPr>
        <w:t xml:space="preserve"> producto</w:t>
      </w:r>
      <w:r w:rsidR="00DC5FA6">
        <w:rPr>
          <w:b/>
          <w:sz w:val="24"/>
          <w:szCs w:val="24"/>
          <w:lang w:val="es-ES_tradnl"/>
        </w:rPr>
        <w:t xml:space="preserve"> </w:t>
      </w:r>
      <w:r w:rsidR="006A6576">
        <w:rPr>
          <w:b/>
          <w:sz w:val="24"/>
          <w:szCs w:val="24"/>
          <w:lang w:val="es-ES_tradnl"/>
        </w:rPr>
        <w:t xml:space="preserve">flexible y sencillo, renovado </w:t>
      </w:r>
      <w:r w:rsidR="00027664">
        <w:rPr>
          <w:b/>
          <w:sz w:val="24"/>
          <w:szCs w:val="24"/>
          <w:lang w:val="es-ES_tradnl"/>
        </w:rPr>
        <w:t>con coberturas</w:t>
      </w:r>
      <w:r w:rsidR="00C93BBC">
        <w:rPr>
          <w:b/>
          <w:sz w:val="24"/>
          <w:szCs w:val="24"/>
          <w:lang w:val="es-ES_tradnl"/>
        </w:rPr>
        <w:t xml:space="preserve"> y servicios</w:t>
      </w:r>
      <w:r w:rsidR="00027664">
        <w:rPr>
          <w:b/>
          <w:sz w:val="24"/>
          <w:szCs w:val="24"/>
          <w:lang w:val="es-ES_tradnl"/>
        </w:rPr>
        <w:t xml:space="preserve"> </w:t>
      </w:r>
      <w:r w:rsidR="008756EE">
        <w:rPr>
          <w:b/>
          <w:sz w:val="24"/>
          <w:szCs w:val="24"/>
          <w:lang w:val="es-ES_tradnl"/>
        </w:rPr>
        <w:t>punteros</w:t>
      </w:r>
      <w:r w:rsidR="00466788">
        <w:rPr>
          <w:b/>
          <w:sz w:val="24"/>
          <w:szCs w:val="24"/>
          <w:lang w:val="es-ES_tradnl"/>
        </w:rPr>
        <w:t>, con y sin copago</w:t>
      </w:r>
    </w:p>
    <w:p w14:paraId="7BFC349E" w14:textId="18A00850" w:rsidR="00A466A5" w:rsidRDefault="008756EE" w:rsidP="007C606E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>Allianz Salud incluye los servicios bucodentales de forma gratuita</w:t>
      </w:r>
    </w:p>
    <w:p w14:paraId="39CD2054" w14:textId="42DAF32D" w:rsidR="00466788" w:rsidRPr="00140352" w:rsidRDefault="00466788" w:rsidP="007C606E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Para celebrar el lanzamiento, la compañía regala 3 meses gratis de su póliza y 3 meses, sin coste alguno, a una plataforma de bienestar</w:t>
      </w:r>
    </w:p>
    <w:p w14:paraId="514703C5" w14:textId="77777777" w:rsidR="001170FD" w:rsidRDefault="001170FD" w:rsidP="007C606E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15D7FEA4" w14:textId="3148006B" w:rsidR="008B35D9" w:rsidRDefault="00FA59FE" w:rsidP="007C606E">
      <w:pPr>
        <w:spacing w:line="276" w:lineRule="auto"/>
        <w:ind w:right="-1"/>
        <w:jc w:val="both"/>
        <w:rPr>
          <w:lang w:val="es-ES_tradnl"/>
        </w:rPr>
      </w:pPr>
      <w:r>
        <w:rPr>
          <w:rFonts w:cs="Arial"/>
          <w:b/>
          <w:lang w:val="es-ES_tradnl"/>
        </w:rPr>
        <w:t xml:space="preserve">Madrid, </w:t>
      </w:r>
      <w:r w:rsidR="00BB53FE">
        <w:rPr>
          <w:rFonts w:cs="Arial"/>
          <w:b/>
          <w:lang w:val="es-ES_tradnl"/>
        </w:rPr>
        <w:t>29</w:t>
      </w:r>
      <w:r w:rsidR="00F64EBE">
        <w:rPr>
          <w:rFonts w:cs="Arial"/>
          <w:b/>
          <w:lang w:val="es-ES_tradnl"/>
        </w:rPr>
        <w:t xml:space="preserve"> </w:t>
      </w:r>
      <w:r>
        <w:rPr>
          <w:rFonts w:cs="Arial"/>
          <w:b/>
          <w:lang w:val="es-ES_tradnl"/>
        </w:rPr>
        <w:t xml:space="preserve">de </w:t>
      </w:r>
      <w:r w:rsidR="00F64EBE">
        <w:rPr>
          <w:rFonts w:cs="Arial"/>
          <w:b/>
          <w:lang w:val="es-ES_tradnl"/>
        </w:rPr>
        <w:t xml:space="preserve">enero </w:t>
      </w:r>
      <w:r>
        <w:rPr>
          <w:rFonts w:cs="Arial"/>
          <w:b/>
          <w:lang w:val="es-ES_tradnl"/>
        </w:rPr>
        <w:t>de 202</w:t>
      </w:r>
      <w:r w:rsidR="00F64EBE">
        <w:rPr>
          <w:rFonts w:cs="Arial"/>
          <w:b/>
          <w:lang w:val="es-ES_tradnl"/>
        </w:rPr>
        <w:t>4</w:t>
      </w:r>
      <w:r w:rsidR="001170FD">
        <w:rPr>
          <w:rFonts w:cs="Arial"/>
          <w:b/>
          <w:lang w:val="es-ES_tradnl"/>
        </w:rPr>
        <w:t xml:space="preserve">-. </w:t>
      </w:r>
      <w:r w:rsidR="00BC5C93">
        <w:rPr>
          <w:rFonts w:cs="Arial"/>
          <w:b/>
          <w:lang w:val="es-ES_tradnl"/>
        </w:rPr>
        <w:t xml:space="preserve"> </w:t>
      </w:r>
      <w:r w:rsidR="001170FD">
        <w:rPr>
          <w:lang w:val="es-ES_tradnl"/>
        </w:rPr>
        <w:t xml:space="preserve">Allianz Seguros ha </w:t>
      </w:r>
      <w:r w:rsidR="00914F81">
        <w:rPr>
          <w:lang w:val="es-ES_tradnl"/>
        </w:rPr>
        <w:t>lanzado</w:t>
      </w:r>
      <w:r w:rsidR="00B33897">
        <w:rPr>
          <w:lang w:val="es-ES_tradnl"/>
        </w:rPr>
        <w:t xml:space="preserve"> </w:t>
      </w:r>
      <w:r w:rsidR="00782484">
        <w:rPr>
          <w:lang w:val="es-ES_tradnl"/>
        </w:rPr>
        <w:t xml:space="preserve">su nuevo seguro de </w:t>
      </w:r>
      <w:r w:rsidR="004C0A75">
        <w:rPr>
          <w:lang w:val="es-ES_tradnl"/>
        </w:rPr>
        <w:t>salud</w:t>
      </w:r>
      <w:r w:rsidR="00754CF5">
        <w:rPr>
          <w:lang w:val="es-ES_tradnl"/>
        </w:rPr>
        <w:t xml:space="preserve">, renovado y con servicios punteros, que incluye modalidades </w:t>
      </w:r>
      <w:r w:rsidR="00754CF5" w:rsidRPr="007C606E">
        <w:rPr>
          <w:b/>
          <w:bCs/>
          <w:lang w:val="es-ES_tradnl"/>
        </w:rPr>
        <w:t>con y sin copago</w:t>
      </w:r>
      <w:r w:rsidR="00297FF5">
        <w:rPr>
          <w:lang w:val="es-ES_tradnl"/>
        </w:rPr>
        <w:t>.</w:t>
      </w:r>
      <w:r w:rsidR="001170FD">
        <w:rPr>
          <w:lang w:val="es-ES_tradnl"/>
        </w:rPr>
        <w:t xml:space="preserve"> </w:t>
      </w:r>
      <w:r w:rsidR="00754CF5">
        <w:rPr>
          <w:lang w:val="es-ES_tradnl"/>
        </w:rPr>
        <w:t>Es u</w:t>
      </w:r>
      <w:r w:rsidR="001170FD">
        <w:rPr>
          <w:lang w:val="es-ES_tradnl"/>
        </w:rPr>
        <w:t xml:space="preserve">na solución </w:t>
      </w:r>
      <w:r w:rsidR="00A05485">
        <w:rPr>
          <w:lang w:val="es-ES_tradnl"/>
        </w:rPr>
        <w:t>aseguradora</w:t>
      </w:r>
      <w:r w:rsidR="004C0A75">
        <w:rPr>
          <w:lang w:val="es-ES_tradnl"/>
        </w:rPr>
        <w:t xml:space="preserve"> </w:t>
      </w:r>
      <w:r w:rsidR="004C0A75">
        <w:rPr>
          <w:rFonts w:cs="Arial"/>
          <w:lang w:val="es-ES_tradnl"/>
        </w:rPr>
        <w:t xml:space="preserve">que </w:t>
      </w:r>
      <w:r w:rsidR="004C0A75" w:rsidRPr="00CA2613">
        <w:rPr>
          <w:rFonts w:cs="Arial"/>
          <w:lang w:val="es-ES_tradnl"/>
        </w:rPr>
        <w:t xml:space="preserve">da acceso a más de </w:t>
      </w:r>
      <w:r w:rsidR="00297FF5">
        <w:rPr>
          <w:rFonts w:cs="Arial"/>
          <w:lang w:val="es-ES_tradnl"/>
        </w:rPr>
        <w:t xml:space="preserve">55.000 </w:t>
      </w:r>
      <w:r w:rsidR="004C0A75" w:rsidRPr="00CA2613">
        <w:rPr>
          <w:rFonts w:cs="Arial"/>
          <w:lang w:val="es-ES_tradnl"/>
        </w:rPr>
        <w:t>especialistas</w:t>
      </w:r>
      <w:r w:rsidR="00297FF5">
        <w:rPr>
          <w:rFonts w:cs="Arial"/>
          <w:lang w:val="es-ES_tradnl"/>
        </w:rPr>
        <w:t>,</w:t>
      </w:r>
      <w:r w:rsidR="004C0A75" w:rsidRPr="00CA2613">
        <w:rPr>
          <w:rFonts w:cs="Arial"/>
          <w:lang w:val="es-ES_tradnl"/>
        </w:rPr>
        <w:t xml:space="preserve"> </w:t>
      </w:r>
      <w:r w:rsidR="00297FF5">
        <w:rPr>
          <w:rFonts w:cs="Arial"/>
          <w:lang w:val="es-ES_tradnl"/>
        </w:rPr>
        <w:t>cerca de 13.000</w:t>
      </w:r>
      <w:r w:rsidR="004C0A75" w:rsidRPr="00CA2613">
        <w:rPr>
          <w:rFonts w:cs="Arial"/>
          <w:lang w:val="es-ES_tradnl"/>
        </w:rPr>
        <w:t xml:space="preserve"> centros médicos</w:t>
      </w:r>
      <w:r w:rsidR="00297FF5">
        <w:rPr>
          <w:rFonts w:cs="Arial"/>
          <w:lang w:val="es-ES_tradnl"/>
        </w:rPr>
        <w:t xml:space="preserve"> y alrededor de 900 hospitales</w:t>
      </w:r>
      <w:r w:rsidR="004C0A75" w:rsidRPr="00CA2613">
        <w:rPr>
          <w:rFonts w:cs="Arial"/>
          <w:lang w:val="es-ES_tradnl"/>
        </w:rPr>
        <w:t xml:space="preserve"> y </w:t>
      </w:r>
      <w:r w:rsidR="004C0A75" w:rsidRPr="00297FF5">
        <w:rPr>
          <w:rFonts w:cs="Arial"/>
          <w:lang w:val="es-ES_tradnl"/>
        </w:rPr>
        <w:t xml:space="preserve">ofrece </w:t>
      </w:r>
      <w:proofErr w:type="spellStart"/>
      <w:r w:rsidR="004C0A75" w:rsidRPr="00297FF5">
        <w:rPr>
          <w:rFonts w:cs="Arial"/>
          <w:lang w:val="es-ES_tradnl"/>
        </w:rPr>
        <w:t>videoconsulta</w:t>
      </w:r>
      <w:proofErr w:type="spellEnd"/>
      <w:r w:rsidR="004C0A75" w:rsidRPr="00297FF5">
        <w:rPr>
          <w:rFonts w:cs="Arial"/>
          <w:lang w:val="es-ES_tradnl"/>
        </w:rPr>
        <w:t xml:space="preserve"> y chat médico</w:t>
      </w:r>
      <w:r w:rsidR="00754CF5">
        <w:rPr>
          <w:lang w:val="es-ES_tradnl"/>
        </w:rPr>
        <w:t>. R</w:t>
      </w:r>
      <w:r w:rsidR="00385340">
        <w:rPr>
          <w:lang w:val="es-ES_tradnl"/>
        </w:rPr>
        <w:t xml:space="preserve">efuerza la apuesta de la compañía por ofrecer </w:t>
      </w:r>
      <w:r w:rsidR="00392C3F">
        <w:rPr>
          <w:lang w:val="es-ES_tradnl"/>
        </w:rPr>
        <w:t xml:space="preserve">las soluciones más ajustadas y actualizadas a las necesidades de cada </w:t>
      </w:r>
      <w:r w:rsidR="00297FF5">
        <w:rPr>
          <w:lang w:val="es-ES_tradnl"/>
        </w:rPr>
        <w:t>cliente</w:t>
      </w:r>
      <w:r w:rsidR="00392C3F">
        <w:rPr>
          <w:lang w:val="es-ES_tradnl"/>
        </w:rPr>
        <w:t xml:space="preserve">. </w:t>
      </w:r>
    </w:p>
    <w:p w14:paraId="13A94370" w14:textId="77777777" w:rsidR="008B35D9" w:rsidRDefault="008B35D9" w:rsidP="007C606E">
      <w:pPr>
        <w:spacing w:line="276" w:lineRule="auto"/>
        <w:ind w:right="-1"/>
        <w:jc w:val="both"/>
        <w:rPr>
          <w:lang w:val="es-ES_tradnl"/>
        </w:rPr>
      </w:pPr>
    </w:p>
    <w:p w14:paraId="0B142BF5" w14:textId="07FE65D6" w:rsidR="008B291E" w:rsidRPr="008B291E" w:rsidRDefault="008B291E" w:rsidP="008B291E">
      <w:pPr>
        <w:spacing w:line="276" w:lineRule="auto"/>
        <w:ind w:right="-1"/>
        <w:jc w:val="both"/>
        <w:rPr>
          <w:lang w:val="es-ES_tradnl"/>
        </w:rPr>
      </w:pPr>
      <w:r w:rsidRPr="008B291E">
        <w:rPr>
          <w:lang w:val="es-ES_tradnl"/>
        </w:rPr>
        <w:t xml:space="preserve">Allianz Salud incorpora a su oferta las últimas novedades tecnológicas al servicio de la salud, como el procedimiento quirúrgico Da Vinci, mínimamente invasivo y el más preciso que existe, laserterapia, la prueba de DNA fetal en sangre materna </w:t>
      </w:r>
      <w:r>
        <w:rPr>
          <w:lang w:val="es-ES_tradnl"/>
        </w:rPr>
        <w:t xml:space="preserve">o </w:t>
      </w:r>
      <w:r w:rsidRPr="008B291E">
        <w:rPr>
          <w:lang w:val="es-ES_tradnl"/>
        </w:rPr>
        <w:t xml:space="preserve">la aplicación de las ondas de choque en rehabilitación, entre otros. Además, incluye los </w:t>
      </w:r>
      <w:r w:rsidRPr="008B291E">
        <w:rPr>
          <w:b/>
          <w:bCs/>
          <w:lang w:val="es-ES_tradnl"/>
        </w:rPr>
        <w:t xml:space="preserve">servicios bucodentales de forma gratuita </w:t>
      </w:r>
      <w:r w:rsidRPr="008B291E">
        <w:rPr>
          <w:lang w:val="es-ES_tradnl"/>
        </w:rPr>
        <w:t>y se introduce el servicio de</w:t>
      </w:r>
      <w:r w:rsidRPr="008B291E">
        <w:rPr>
          <w:b/>
          <w:bCs/>
          <w:lang w:val="es-ES_tradnl"/>
        </w:rPr>
        <w:t xml:space="preserve"> psicología. </w:t>
      </w:r>
      <w:r w:rsidRPr="008B291E">
        <w:rPr>
          <w:lang w:val="es-ES_tradnl"/>
        </w:rPr>
        <w:t>Todo ello eliminando límites habituales como los de los materiales quirúrgicos especiales o el de la medicación citostática en tratamientos de quimioterapia.</w:t>
      </w:r>
    </w:p>
    <w:p w14:paraId="30C69B8E" w14:textId="3482701F" w:rsidR="00A466A5" w:rsidRDefault="00F64EBE" w:rsidP="007C606E">
      <w:pPr>
        <w:spacing w:line="276" w:lineRule="auto"/>
        <w:ind w:right="-1"/>
        <w:jc w:val="both"/>
        <w:rPr>
          <w:lang w:val="es-ES_tradnl"/>
        </w:rPr>
      </w:pPr>
      <w:r>
        <w:rPr>
          <w:lang w:val="es-ES_tradnl"/>
        </w:rPr>
        <w:t>.</w:t>
      </w:r>
    </w:p>
    <w:p w14:paraId="09A27CB5" w14:textId="77777777" w:rsidR="00754CF5" w:rsidRDefault="00754CF5" w:rsidP="007C606E">
      <w:pPr>
        <w:spacing w:line="276" w:lineRule="auto"/>
        <w:ind w:right="-1"/>
        <w:jc w:val="both"/>
        <w:rPr>
          <w:lang w:val="es-ES_tradnl"/>
        </w:rPr>
      </w:pPr>
    </w:p>
    <w:p w14:paraId="070295AE" w14:textId="518C3197" w:rsidR="00754CF5" w:rsidRDefault="00754CF5" w:rsidP="007C606E">
      <w:pPr>
        <w:spacing w:line="276" w:lineRule="auto"/>
        <w:ind w:right="-1"/>
        <w:jc w:val="both"/>
        <w:rPr>
          <w:lang w:val="es-ES_tradnl"/>
        </w:rPr>
      </w:pPr>
      <w:r w:rsidRPr="000156DD">
        <w:rPr>
          <w:lang w:val="es-ES_tradnl"/>
        </w:rPr>
        <w:t>El nuevo seguro de salud de Allianz</w:t>
      </w:r>
      <w:r>
        <w:rPr>
          <w:lang w:val="es-ES_tradnl"/>
        </w:rPr>
        <w:t xml:space="preserve"> añade a </w:t>
      </w:r>
      <w:r w:rsidRPr="00CA2613">
        <w:rPr>
          <w:rFonts w:cs="Arial"/>
          <w:lang w:val="es-ES_tradnl"/>
        </w:rPr>
        <w:t>sus amplias coberturas</w:t>
      </w:r>
      <w:r>
        <w:rPr>
          <w:rFonts w:cs="Arial"/>
          <w:lang w:val="es-ES_tradnl"/>
        </w:rPr>
        <w:t xml:space="preserve"> asistenciales</w:t>
      </w:r>
      <w:r w:rsidRPr="00CA2613">
        <w:rPr>
          <w:rFonts w:cs="Arial"/>
          <w:lang w:val="es-ES_tradnl"/>
        </w:rPr>
        <w:t xml:space="preserve">, </w:t>
      </w:r>
      <w:r w:rsidRPr="000156DD">
        <w:rPr>
          <w:rFonts w:cs="Arial"/>
          <w:b/>
          <w:bCs/>
          <w:lang w:val="es-ES_tradnl"/>
        </w:rPr>
        <w:t>sencillez y flexibilidad</w:t>
      </w:r>
      <w:r>
        <w:rPr>
          <w:rFonts w:cs="Arial"/>
          <w:lang w:val="es-ES_tradnl"/>
        </w:rPr>
        <w:t>,</w:t>
      </w:r>
      <w:r w:rsidRPr="00CA2613">
        <w:rPr>
          <w:rFonts w:cs="Arial"/>
          <w:lang w:val="es-ES_tradnl"/>
        </w:rPr>
        <w:t xml:space="preserve"> </w:t>
      </w:r>
      <w:r w:rsidRPr="0024304E">
        <w:rPr>
          <w:rFonts w:cs="Arial"/>
          <w:lang w:val="es-ES_tradnl"/>
        </w:rPr>
        <w:t xml:space="preserve">al poner a disposición de los usuarios diferentes opciones de personalización, en función de las circunstancias y necesidades del cliente, así como una ágil y </w:t>
      </w:r>
      <w:r>
        <w:rPr>
          <w:rFonts w:cs="Arial"/>
          <w:lang w:val="es-ES_tradnl"/>
        </w:rPr>
        <w:t>fácil</w:t>
      </w:r>
      <w:r w:rsidRPr="0024304E">
        <w:rPr>
          <w:rFonts w:cs="Arial"/>
          <w:lang w:val="es-ES_tradnl"/>
        </w:rPr>
        <w:t xml:space="preserve"> gestión a través de una </w:t>
      </w:r>
      <w:proofErr w:type="gramStart"/>
      <w:r w:rsidRPr="0024304E">
        <w:rPr>
          <w:rFonts w:cs="Arial"/>
          <w:lang w:val="es-ES_tradnl"/>
        </w:rPr>
        <w:t>app</w:t>
      </w:r>
      <w:proofErr w:type="gramEnd"/>
      <w:r w:rsidRPr="0024304E">
        <w:rPr>
          <w:lang w:val="es-ES_tradnl"/>
        </w:rPr>
        <w:t xml:space="preserve">. </w:t>
      </w:r>
      <w:r>
        <w:rPr>
          <w:lang w:val="es-ES_tradnl"/>
        </w:rPr>
        <w:t xml:space="preserve">A través de la </w:t>
      </w:r>
      <w:proofErr w:type="gramStart"/>
      <w:r>
        <w:rPr>
          <w:lang w:val="es-ES_tradnl"/>
        </w:rPr>
        <w:t>app</w:t>
      </w:r>
      <w:proofErr w:type="gramEnd"/>
      <w:r>
        <w:rPr>
          <w:lang w:val="es-ES_tradnl"/>
        </w:rPr>
        <w:t>, se dispone de un chat médico 24 horas, videollamadas o emisión de recetas online.</w:t>
      </w:r>
    </w:p>
    <w:p w14:paraId="37D3BF6E" w14:textId="0B19A332" w:rsidR="00A466A5" w:rsidRDefault="00A466A5" w:rsidP="007C606E">
      <w:pPr>
        <w:spacing w:line="276" w:lineRule="auto"/>
        <w:ind w:right="-1"/>
        <w:jc w:val="both"/>
        <w:rPr>
          <w:lang w:val="es-ES_tradnl"/>
        </w:rPr>
      </w:pPr>
    </w:p>
    <w:p w14:paraId="3A68C5DD" w14:textId="0BD56697" w:rsidR="00492734" w:rsidRPr="006A0A78" w:rsidRDefault="00492734" w:rsidP="007C606E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>
        <w:rPr>
          <w:rFonts w:cs="Arial"/>
        </w:rPr>
        <w:t>“</w:t>
      </w:r>
      <w:r w:rsidRPr="00192ECA">
        <w:rPr>
          <w:rFonts w:cs="Arial"/>
          <w:i/>
        </w:rPr>
        <w:t xml:space="preserve">Hemos </w:t>
      </w:r>
      <w:r w:rsidR="00F64EBE">
        <w:rPr>
          <w:rFonts w:cs="Arial"/>
          <w:i/>
        </w:rPr>
        <w:t>diseñado</w:t>
      </w:r>
      <w:r w:rsidR="00F64EBE" w:rsidRPr="00192ECA">
        <w:rPr>
          <w:rFonts w:cs="Arial"/>
          <w:i/>
        </w:rPr>
        <w:t xml:space="preserve"> </w:t>
      </w:r>
      <w:r w:rsidRPr="00192ECA">
        <w:rPr>
          <w:rFonts w:cs="Arial"/>
          <w:i/>
        </w:rPr>
        <w:t xml:space="preserve">un producto </w:t>
      </w:r>
      <w:r>
        <w:rPr>
          <w:rFonts w:cs="Arial"/>
          <w:i/>
        </w:rPr>
        <w:t xml:space="preserve">que actualiza y completa los tradicionales seguros </w:t>
      </w:r>
      <w:r w:rsidR="00F64EBE">
        <w:rPr>
          <w:rFonts w:cs="Arial"/>
          <w:i/>
        </w:rPr>
        <w:t xml:space="preserve">incorporando la tecnología más puntera y las </w:t>
      </w:r>
      <w:r w:rsidR="00D238DA">
        <w:rPr>
          <w:rFonts w:cs="Arial"/>
          <w:i/>
        </w:rPr>
        <w:t>mejores herramientas de</w:t>
      </w:r>
      <w:r w:rsidR="00F64EBE">
        <w:rPr>
          <w:rFonts w:cs="Arial"/>
          <w:i/>
        </w:rPr>
        <w:t xml:space="preserve"> prevención en </w:t>
      </w:r>
      <w:r w:rsidR="00F64EBE">
        <w:rPr>
          <w:rFonts w:cs="Arial"/>
          <w:i/>
        </w:rPr>
        <w:lastRenderedPageBreak/>
        <w:t>aras de proporcionar la mejor protección a la salud de los asegurados</w:t>
      </w:r>
      <w:r>
        <w:rPr>
          <w:rFonts w:cs="Arial"/>
          <w:i/>
        </w:rPr>
        <w:t xml:space="preserve">”, </w:t>
      </w:r>
      <w:r w:rsidRPr="001C1D7B">
        <w:rPr>
          <w:rFonts w:cs="Arial"/>
        </w:rPr>
        <w:t xml:space="preserve">explica </w:t>
      </w:r>
      <w:r w:rsidR="00F64EBE">
        <w:rPr>
          <w:rFonts w:cs="Arial"/>
          <w:b/>
        </w:rPr>
        <w:t>Celso Fernández</w:t>
      </w:r>
      <w:r>
        <w:rPr>
          <w:rFonts w:cs="Arial"/>
          <w:b/>
        </w:rPr>
        <w:t xml:space="preserve">, </w:t>
      </w:r>
      <w:proofErr w:type="gramStart"/>
      <w:r w:rsidR="00603018" w:rsidRPr="00212B26">
        <w:t>Subdirector</w:t>
      </w:r>
      <w:proofErr w:type="gramEnd"/>
      <w:r w:rsidR="00603018" w:rsidRPr="00212B26">
        <w:t xml:space="preserve"> General, </w:t>
      </w:r>
      <w:r w:rsidR="00F64EBE">
        <w:t xml:space="preserve">de Vida, Salud y </w:t>
      </w:r>
      <w:proofErr w:type="spellStart"/>
      <w:r w:rsidR="00C57FD2">
        <w:t>Wealth</w:t>
      </w:r>
      <w:proofErr w:type="spellEnd"/>
      <w:r w:rsidR="00F64EBE">
        <w:t xml:space="preserve"> Management</w:t>
      </w:r>
      <w:r w:rsidR="00603018" w:rsidDel="00603018">
        <w:rPr>
          <w:rFonts w:cs="Arial"/>
        </w:rPr>
        <w:t xml:space="preserve"> </w:t>
      </w:r>
      <w:r>
        <w:rPr>
          <w:rFonts w:cs="Arial"/>
        </w:rPr>
        <w:t xml:space="preserve">de Allianz Seguros. </w:t>
      </w:r>
      <w:r>
        <w:rPr>
          <w:rFonts w:cs="Arial"/>
          <w:i/>
        </w:rPr>
        <w:t xml:space="preserve">“Nuestro </w:t>
      </w:r>
      <w:r w:rsidR="00F64EBE">
        <w:rPr>
          <w:rFonts w:cs="Arial"/>
          <w:i/>
        </w:rPr>
        <w:t xml:space="preserve">nuevo </w:t>
      </w:r>
      <w:r>
        <w:rPr>
          <w:rFonts w:cs="Arial"/>
          <w:i/>
        </w:rPr>
        <w:t xml:space="preserve">seguro de </w:t>
      </w:r>
      <w:r w:rsidR="00F64EBE">
        <w:rPr>
          <w:rFonts w:cs="Arial"/>
          <w:i/>
        </w:rPr>
        <w:t>Salud</w:t>
      </w:r>
      <w:r>
        <w:rPr>
          <w:rFonts w:cs="Arial"/>
          <w:i/>
        </w:rPr>
        <w:t xml:space="preserve"> </w:t>
      </w:r>
      <w:r w:rsidR="00832B05">
        <w:rPr>
          <w:rFonts w:cs="Arial"/>
          <w:i/>
        </w:rPr>
        <w:t>incluye, además, un amplio espectro de soluciones y cuidados para la salud</w:t>
      </w:r>
      <w:r w:rsidR="004258B9">
        <w:rPr>
          <w:rFonts w:cs="Arial"/>
          <w:i/>
        </w:rPr>
        <w:t xml:space="preserve"> y el equilibrio</w:t>
      </w:r>
      <w:r w:rsidR="00832B05">
        <w:rPr>
          <w:rFonts w:cs="Arial"/>
          <w:i/>
        </w:rPr>
        <w:t xml:space="preserve"> mental, un ámbito que preocupa </w:t>
      </w:r>
      <w:r w:rsidR="004258B9">
        <w:rPr>
          <w:rFonts w:cs="Arial"/>
          <w:i/>
        </w:rPr>
        <w:t>de forma creciente</w:t>
      </w:r>
      <w:r w:rsidR="00832B05">
        <w:rPr>
          <w:rFonts w:cs="Arial"/>
          <w:i/>
        </w:rPr>
        <w:t xml:space="preserve"> a nuestros clientes y que</w:t>
      </w:r>
      <w:r w:rsidR="004258B9">
        <w:rPr>
          <w:rFonts w:cs="Arial"/>
          <w:i/>
        </w:rPr>
        <w:t xml:space="preserve"> desde Allianz </w:t>
      </w:r>
      <w:r w:rsidR="00826D75">
        <w:rPr>
          <w:rFonts w:cs="Arial"/>
          <w:i/>
        </w:rPr>
        <w:t>queremo</w:t>
      </w:r>
      <w:r w:rsidR="00905884">
        <w:rPr>
          <w:rFonts w:cs="Arial"/>
          <w:i/>
        </w:rPr>
        <w:t xml:space="preserve">s </w:t>
      </w:r>
      <w:r w:rsidR="004258B9">
        <w:rPr>
          <w:rFonts w:cs="Arial"/>
          <w:i/>
        </w:rPr>
        <w:t>contribuir a cuidar</w:t>
      </w:r>
      <w:r>
        <w:rPr>
          <w:rFonts w:cs="Arial"/>
          <w:i/>
        </w:rPr>
        <w:t xml:space="preserve">”, </w:t>
      </w:r>
      <w:r>
        <w:rPr>
          <w:rFonts w:cs="Arial"/>
        </w:rPr>
        <w:t>añade.</w:t>
      </w:r>
    </w:p>
    <w:p w14:paraId="1D04467D" w14:textId="19C6C322" w:rsidR="00492734" w:rsidRDefault="00492734" w:rsidP="007C606E">
      <w:pPr>
        <w:spacing w:line="276" w:lineRule="auto"/>
        <w:jc w:val="both"/>
        <w:rPr>
          <w:rFonts w:cs="Arial"/>
          <w:sz w:val="21"/>
          <w:szCs w:val="21"/>
        </w:rPr>
      </w:pPr>
    </w:p>
    <w:p w14:paraId="19F286A8" w14:textId="179E6C4F" w:rsidR="005D1D9A" w:rsidRDefault="00F81F0F" w:rsidP="007C606E">
      <w:pPr>
        <w:spacing w:line="276" w:lineRule="auto"/>
        <w:jc w:val="both"/>
        <w:rPr>
          <w:rFonts w:cs="Arial"/>
          <w:sz w:val="21"/>
          <w:szCs w:val="21"/>
        </w:rPr>
      </w:pPr>
      <w:r>
        <w:rPr>
          <w:rFonts w:cs="Arial"/>
          <w:b/>
          <w:lang w:val="es-ES_tradnl"/>
        </w:rPr>
        <w:t>Tres meses gratis y tres meses de suscripción a una plataforma de bienestar</w:t>
      </w:r>
    </w:p>
    <w:p w14:paraId="4A075D98" w14:textId="77777777" w:rsidR="00F81F0F" w:rsidRPr="005D1B86" w:rsidRDefault="00F81F0F" w:rsidP="007C606E">
      <w:pPr>
        <w:spacing w:line="276" w:lineRule="auto"/>
        <w:jc w:val="both"/>
        <w:rPr>
          <w:rFonts w:cs="Arial"/>
          <w:sz w:val="21"/>
          <w:szCs w:val="21"/>
        </w:rPr>
      </w:pPr>
    </w:p>
    <w:p w14:paraId="07ED8F7E" w14:textId="34A57A5E" w:rsidR="004F1056" w:rsidRPr="004F1056" w:rsidRDefault="004F1056" w:rsidP="004F1056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lang w:val="es-ES_tradnl"/>
        </w:rPr>
      </w:pPr>
      <w:r w:rsidRPr="004F1056">
        <w:rPr>
          <w:rFonts w:cs="Arial"/>
          <w:lang w:val="es-ES_tradnl"/>
        </w:rPr>
        <w:t xml:space="preserve">En línea con el compromiso de Allianz por promover la prevención a la hora de cuidar la salud y el bienestar físico y mental, la compañía ha incorporado, una serie de ventajas adicionales para sus asegurados. Así, aquellos clientes que contraten Allianz Salud disfrutarán de </w:t>
      </w:r>
      <w:r w:rsidRPr="004F1056">
        <w:rPr>
          <w:rFonts w:cs="Arial"/>
          <w:b/>
          <w:bCs/>
          <w:lang w:val="es-ES_tradnl"/>
        </w:rPr>
        <w:t xml:space="preserve">tres meses gratis </w:t>
      </w:r>
      <w:r w:rsidRPr="004F1056">
        <w:rPr>
          <w:rFonts w:cs="Arial"/>
          <w:lang w:val="es-ES_tradnl"/>
        </w:rPr>
        <w:t xml:space="preserve">de su póliza y </w:t>
      </w:r>
      <w:r w:rsidRPr="004F1056">
        <w:rPr>
          <w:lang w:val="es-ES_tradnl"/>
        </w:rPr>
        <w:t xml:space="preserve">otros tres meses, sin coste alguno, de acceso a la plataforma de bienestar </w:t>
      </w:r>
      <w:hyperlink r:id="rId12" w:history="1">
        <w:r w:rsidRPr="004F1056">
          <w:rPr>
            <w:rStyle w:val="Hipervnculo"/>
            <w:color w:val="auto"/>
            <w:lang w:val="es-ES_tradnl"/>
          </w:rPr>
          <w:t xml:space="preserve">Blue </w:t>
        </w:r>
        <w:proofErr w:type="spellStart"/>
        <w:r w:rsidRPr="004F1056">
          <w:rPr>
            <w:rStyle w:val="Hipervnculo"/>
            <w:color w:val="auto"/>
            <w:lang w:val="es-ES_tradnl"/>
          </w:rPr>
          <w:t>Bamboo</w:t>
        </w:r>
        <w:proofErr w:type="spellEnd"/>
      </w:hyperlink>
      <w:r w:rsidR="00503F04">
        <w:rPr>
          <w:rStyle w:val="Hipervnculo"/>
          <w:color w:val="auto"/>
          <w:lang w:val="es-ES_tradnl"/>
        </w:rPr>
        <w:t>,</w:t>
      </w:r>
      <w:r w:rsidRPr="004F1056">
        <w:rPr>
          <w:lang w:val="es-ES_tradnl"/>
        </w:rPr>
        <w:t xml:space="preserve"> donde podrán acceder a clases de meditación, yoga, nutrición, psicología o coaching.</w:t>
      </w:r>
    </w:p>
    <w:p w14:paraId="3FA6986F" w14:textId="77777777" w:rsidR="004F1056" w:rsidRPr="004F1056" w:rsidRDefault="004F1056" w:rsidP="004F1056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lang w:val="es-ES_tradnl"/>
        </w:rPr>
      </w:pPr>
    </w:p>
    <w:p w14:paraId="7532B4FC" w14:textId="77777777" w:rsidR="004F1056" w:rsidRPr="004F1056" w:rsidRDefault="004F1056" w:rsidP="004F1056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lang w:val="es-ES_tradnl"/>
        </w:rPr>
      </w:pPr>
      <w:r w:rsidRPr="004F1056">
        <w:rPr>
          <w:lang w:val="es-ES_tradnl"/>
        </w:rPr>
        <w:t xml:space="preserve">Además, en las próximas semanas Allianz lanzará el </w:t>
      </w:r>
      <w:proofErr w:type="spellStart"/>
      <w:r w:rsidRPr="004F1056">
        <w:rPr>
          <w:lang w:val="es-ES_tradnl"/>
        </w:rPr>
        <w:t>Wellness</w:t>
      </w:r>
      <w:proofErr w:type="spellEnd"/>
      <w:r w:rsidRPr="004F1056">
        <w:rPr>
          <w:lang w:val="es-ES_tradnl"/>
        </w:rPr>
        <w:t xml:space="preserve"> Tour </w:t>
      </w:r>
      <w:proofErr w:type="spellStart"/>
      <w:r w:rsidRPr="004F1056">
        <w:rPr>
          <w:lang w:val="es-ES_tradnl"/>
        </w:rPr>
        <w:t>by</w:t>
      </w:r>
      <w:proofErr w:type="spellEnd"/>
      <w:r w:rsidRPr="004F1056">
        <w:rPr>
          <w:lang w:val="es-ES_tradnl"/>
        </w:rPr>
        <w:t xml:space="preserve"> Blue </w:t>
      </w:r>
      <w:proofErr w:type="spellStart"/>
      <w:r w:rsidRPr="004F1056">
        <w:rPr>
          <w:lang w:val="es-ES_tradnl"/>
        </w:rPr>
        <w:t>Bamboo</w:t>
      </w:r>
      <w:proofErr w:type="spellEnd"/>
      <w:r w:rsidRPr="004F1056">
        <w:rPr>
          <w:lang w:val="es-ES_tradnl"/>
        </w:rPr>
        <w:t>, en distintas ciudades españolas, en la que se podrá disfrutar de una experiencia de bienestar exclusiva.</w:t>
      </w:r>
    </w:p>
    <w:p w14:paraId="08090EC5" w14:textId="77777777" w:rsidR="00CC6F89" w:rsidRDefault="00CC6F89" w:rsidP="007C606E">
      <w:pPr>
        <w:spacing w:line="276" w:lineRule="auto"/>
        <w:rPr>
          <w:lang w:val="es-ES_tradnl"/>
        </w:rPr>
      </w:pPr>
    </w:p>
    <w:p w14:paraId="50E4AE39" w14:textId="77777777" w:rsidR="00BA437E" w:rsidRPr="00BA437E" w:rsidRDefault="00BA437E" w:rsidP="007C606E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 w:rsidRPr="00BA437E">
        <w:rPr>
          <w:rFonts w:cs="Arial"/>
          <w:b/>
          <w:lang w:val="es-ES_tradnl"/>
        </w:rPr>
        <w:t>Sobre Allianz Seguros</w:t>
      </w:r>
    </w:p>
    <w:p w14:paraId="1F1BC21B" w14:textId="77777777" w:rsidR="00BA437E" w:rsidRDefault="00BA437E" w:rsidP="007C606E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6FFC9A8B" w14:textId="39B01947" w:rsidR="00BA437E" w:rsidRPr="00BA437E" w:rsidRDefault="00BA437E" w:rsidP="007C606E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BA437E">
        <w:rPr>
          <w:rFonts w:cs="Arial"/>
          <w:bCs/>
          <w:lang w:val="es-ES_tradnl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8756EE">
        <w:rPr>
          <w:rFonts w:cs="Arial"/>
          <w:bCs/>
          <w:lang w:val="es-ES_tradnl"/>
        </w:rPr>
        <w:t>0</w:t>
      </w:r>
      <w:r w:rsidRPr="00BA437E">
        <w:rPr>
          <w:rFonts w:cs="Arial"/>
          <w:bCs/>
          <w:lang w:val="es-ES_tradnl"/>
        </w:rPr>
        <w:t>00 empleados y su red de más de 1</w:t>
      </w:r>
      <w:r w:rsidR="00107C5E">
        <w:rPr>
          <w:rFonts w:cs="Arial"/>
          <w:bCs/>
          <w:lang w:val="es-ES_tradnl"/>
        </w:rPr>
        <w:t>0</w:t>
      </w:r>
      <w:r w:rsidRPr="00BA437E">
        <w:rPr>
          <w:rFonts w:cs="Arial"/>
          <w:bCs/>
          <w:lang w:val="es-ES_tradnl"/>
        </w:rPr>
        <w:t xml:space="preserve">.000 mediadores), y tecnológica (mediante herramientas como su aplicación para smartphones y tabletas, su área de </w:t>
      </w:r>
      <w:proofErr w:type="spellStart"/>
      <w:r w:rsidRPr="00BA437E">
        <w:rPr>
          <w:rFonts w:cs="Arial"/>
          <w:bCs/>
          <w:lang w:val="es-ES_tradnl"/>
        </w:rPr>
        <w:t>eCliente</w:t>
      </w:r>
      <w:proofErr w:type="spellEnd"/>
      <w:r w:rsidRPr="00BA437E">
        <w:rPr>
          <w:rFonts w:cs="Arial"/>
          <w:bCs/>
          <w:lang w:val="es-ES_tradnl"/>
        </w:rPr>
        <w:t xml:space="preserve"> de la web corporativa, y sus más de 500.000 SMS enviados anualmente a sus clientes). </w:t>
      </w:r>
    </w:p>
    <w:p w14:paraId="48C1BE88" w14:textId="77777777" w:rsidR="00BA437E" w:rsidRPr="00BA437E" w:rsidRDefault="00BA437E" w:rsidP="007C606E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06A20059" w14:textId="2844BDD0" w:rsidR="005260EA" w:rsidRPr="00BA437E" w:rsidRDefault="00BA437E" w:rsidP="007C606E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</w:rPr>
      </w:pPr>
      <w:r w:rsidRPr="00BA437E">
        <w:rPr>
          <w:rFonts w:cs="Arial"/>
          <w:bCs/>
          <w:lang w:val="es-ES_tradn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BA437E">
        <w:rPr>
          <w:rFonts w:cs="Arial"/>
          <w:bCs/>
          <w:lang w:val="es-ES_tradnl"/>
        </w:rPr>
        <w:t>Multirriesgos</w:t>
      </w:r>
      <w:proofErr w:type="spellEnd"/>
      <w:r w:rsidRPr="00BA437E">
        <w:rPr>
          <w:rFonts w:cs="Arial"/>
          <w:bCs/>
          <w:lang w:val="es-ES_tradnl"/>
        </w:rPr>
        <w:t xml:space="preserve"> para empresas y comercios, hasta las soluciones aseguradoras personalizadas más complejas.</w:t>
      </w:r>
    </w:p>
    <w:p w14:paraId="2958E059" w14:textId="77777777" w:rsidR="001170FD" w:rsidRPr="00BA437E" w:rsidRDefault="001170FD" w:rsidP="007C606E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7C606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7C606E">
      <w:pPr>
        <w:tabs>
          <w:tab w:val="left" w:pos="567"/>
          <w:tab w:val="left" w:pos="8505"/>
        </w:tabs>
        <w:spacing w:line="276" w:lineRule="auto"/>
        <w:ind w:right="-1"/>
        <w:rPr>
          <w:rFonts w:cs="Arial"/>
          <w:lang w:val="es-ES_tradnl"/>
        </w:rPr>
      </w:pPr>
    </w:p>
    <w:p w14:paraId="225BA1C9" w14:textId="1387B4D8" w:rsidR="005260EA" w:rsidRPr="005260EA" w:rsidRDefault="005260EA" w:rsidP="007C606E">
      <w:pPr>
        <w:tabs>
          <w:tab w:val="left" w:pos="567"/>
          <w:tab w:val="left" w:pos="8505"/>
        </w:tabs>
        <w:spacing w:line="276" w:lineRule="auto"/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</w:t>
      </w:r>
      <w:proofErr w:type="gramStart"/>
      <w:r>
        <w:rPr>
          <w:rFonts w:cs="Arial"/>
          <w:lang w:val="es-ES_tradnl"/>
        </w:rPr>
        <w:t>Rodríguez :</w:t>
      </w:r>
      <w:proofErr w:type="gramEnd"/>
      <w:r>
        <w:rPr>
          <w:rFonts w:cs="Arial"/>
          <w:lang w:val="es-ES_tradnl"/>
        </w:rPr>
        <w:t xml:space="preserve">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7C606E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7C606E">
      <w:pPr>
        <w:spacing w:line="276" w:lineRule="auto"/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7C606E">
      <w:pPr>
        <w:spacing w:line="276" w:lineRule="auto"/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7C606E">
      <w:pPr>
        <w:spacing w:line="276" w:lineRule="auto"/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7C606E">
      <w:pPr>
        <w:pStyle w:val="Textoindependiente"/>
        <w:spacing w:line="276" w:lineRule="auto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Pr="00192ECA" w:rsidRDefault="001170FD" w:rsidP="007C606E">
      <w:pPr>
        <w:tabs>
          <w:tab w:val="left" w:pos="567"/>
        </w:tabs>
        <w:spacing w:line="276" w:lineRule="auto"/>
        <w:ind w:right="425"/>
        <w:jc w:val="both"/>
        <w:rPr>
          <w:rFonts w:cs="Arial"/>
          <w:lang w:val="es-ES_tradnl"/>
        </w:rPr>
      </w:pPr>
    </w:p>
    <w:sectPr w:rsidR="001170FD" w:rsidRPr="00192ECA" w:rsidSect="00F970E7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80EC6" w14:textId="77777777" w:rsidR="00F970E7" w:rsidRDefault="00F970E7" w:rsidP="005A12DE">
      <w:r>
        <w:separator/>
      </w:r>
    </w:p>
  </w:endnote>
  <w:endnote w:type="continuationSeparator" w:id="0">
    <w:p w14:paraId="6534D4E8" w14:textId="77777777" w:rsidR="00F970E7" w:rsidRDefault="00F970E7" w:rsidP="005A12DE">
      <w:r>
        <w:continuationSeparator/>
      </w:r>
    </w:p>
  </w:endnote>
  <w:endnote w:type="continuationNotice" w:id="1">
    <w:p w14:paraId="333A299F" w14:textId="77777777" w:rsidR="00F970E7" w:rsidRDefault="00F970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A1BE" w14:textId="77777777" w:rsidR="00F970E7" w:rsidRDefault="00F970E7" w:rsidP="005A12DE">
      <w:r>
        <w:separator/>
      </w:r>
    </w:p>
  </w:footnote>
  <w:footnote w:type="continuationSeparator" w:id="0">
    <w:p w14:paraId="1BB857B9" w14:textId="77777777" w:rsidR="00F970E7" w:rsidRDefault="00F970E7" w:rsidP="005A12DE">
      <w:r>
        <w:continuationSeparator/>
      </w:r>
    </w:p>
  </w:footnote>
  <w:footnote w:type="continuationNotice" w:id="1">
    <w:p w14:paraId="42872030" w14:textId="77777777" w:rsidR="00F970E7" w:rsidRDefault="00F970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B665" w14:textId="4F48DBC9" w:rsidR="0015356D" w:rsidRDefault="0015356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c19945ddae9405c5dfe678fa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MSIPCMc19945ddae9405c5dfe678fa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1cf4e018c57000676bfe272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MSIPCM81cf4e018c57000676bfe27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979185648">
    <w:abstractNumId w:val="1"/>
  </w:num>
  <w:num w:numId="2" w16cid:durableId="2596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156DD"/>
    <w:rsid w:val="00027664"/>
    <w:rsid w:val="00030B3D"/>
    <w:rsid w:val="00033C4E"/>
    <w:rsid w:val="00040601"/>
    <w:rsid w:val="0004380A"/>
    <w:rsid w:val="0007348C"/>
    <w:rsid w:val="00077BA1"/>
    <w:rsid w:val="000B587A"/>
    <w:rsid w:val="000C5F04"/>
    <w:rsid w:val="000C790F"/>
    <w:rsid w:val="000D5404"/>
    <w:rsid w:val="000D5D3B"/>
    <w:rsid w:val="000E09D8"/>
    <w:rsid w:val="000F2C50"/>
    <w:rsid w:val="00107C5E"/>
    <w:rsid w:val="001170FD"/>
    <w:rsid w:val="00125CA3"/>
    <w:rsid w:val="00133722"/>
    <w:rsid w:val="00140352"/>
    <w:rsid w:val="0015356D"/>
    <w:rsid w:val="001653AA"/>
    <w:rsid w:val="00167E61"/>
    <w:rsid w:val="00183D2F"/>
    <w:rsid w:val="00192ECA"/>
    <w:rsid w:val="001966EF"/>
    <w:rsid w:val="001A398D"/>
    <w:rsid w:val="001A3E11"/>
    <w:rsid w:val="001C1D7B"/>
    <w:rsid w:val="001D5614"/>
    <w:rsid w:val="00201B7C"/>
    <w:rsid w:val="0020746A"/>
    <w:rsid w:val="002122CC"/>
    <w:rsid w:val="00232FFF"/>
    <w:rsid w:val="00241AC0"/>
    <w:rsid w:val="0024304E"/>
    <w:rsid w:val="00244384"/>
    <w:rsid w:val="00252758"/>
    <w:rsid w:val="00255184"/>
    <w:rsid w:val="0026227C"/>
    <w:rsid w:val="002822C8"/>
    <w:rsid w:val="00286D4C"/>
    <w:rsid w:val="00295A34"/>
    <w:rsid w:val="00297FF5"/>
    <w:rsid w:val="002A59BB"/>
    <w:rsid w:val="002D2F86"/>
    <w:rsid w:val="002F08B7"/>
    <w:rsid w:val="002F149A"/>
    <w:rsid w:val="00303A82"/>
    <w:rsid w:val="00307B51"/>
    <w:rsid w:val="0031438F"/>
    <w:rsid w:val="003238DF"/>
    <w:rsid w:val="00345A3B"/>
    <w:rsid w:val="003545A7"/>
    <w:rsid w:val="0036122C"/>
    <w:rsid w:val="00370C36"/>
    <w:rsid w:val="003725C3"/>
    <w:rsid w:val="00385340"/>
    <w:rsid w:val="00392C3F"/>
    <w:rsid w:val="003B6B7F"/>
    <w:rsid w:val="003D7871"/>
    <w:rsid w:val="003E27E0"/>
    <w:rsid w:val="004258B9"/>
    <w:rsid w:val="00437183"/>
    <w:rsid w:val="0043793D"/>
    <w:rsid w:val="00466788"/>
    <w:rsid w:val="0048081F"/>
    <w:rsid w:val="004836C8"/>
    <w:rsid w:val="00492734"/>
    <w:rsid w:val="0049679B"/>
    <w:rsid w:val="004C0A75"/>
    <w:rsid w:val="004C7475"/>
    <w:rsid w:val="004F1056"/>
    <w:rsid w:val="004F1378"/>
    <w:rsid w:val="00503F04"/>
    <w:rsid w:val="00511E82"/>
    <w:rsid w:val="005260EA"/>
    <w:rsid w:val="00551CFB"/>
    <w:rsid w:val="0055670D"/>
    <w:rsid w:val="005573D4"/>
    <w:rsid w:val="00562AC5"/>
    <w:rsid w:val="00562FFF"/>
    <w:rsid w:val="00582E19"/>
    <w:rsid w:val="00584367"/>
    <w:rsid w:val="005A12DE"/>
    <w:rsid w:val="005D1B86"/>
    <w:rsid w:val="005D1D9A"/>
    <w:rsid w:val="005E138D"/>
    <w:rsid w:val="00603018"/>
    <w:rsid w:val="00622D37"/>
    <w:rsid w:val="006512BC"/>
    <w:rsid w:val="00653F20"/>
    <w:rsid w:val="00654E94"/>
    <w:rsid w:val="00656CFB"/>
    <w:rsid w:val="006A0A78"/>
    <w:rsid w:val="006A6075"/>
    <w:rsid w:val="006A6576"/>
    <w:rsid w:val="006B181C"/>
    <w:rsid w:val="007010EA"/>
    <w:rsid w:val="00742AE0"/>
    <w:rsid w:val="00753636"/>
    <w:rsid w:val="00754CF5"/>
    <w:rsid w:val="00773A10"/>
    <w:rsid w:val="00782484"/>
    <w:rsid w:val="00790A18"/>
    <w:rsid w:val="00791F59"/>
    <w:rsid w:val="00792B02"/>
    <w:rsid w:val="007A6099"/>
    <w:rsid w:val="007C606E"/>
    <w:rsid w:val="007E3D9C"/>
    <w:rsid w:val="008115A5"/>
    <w:rsid w:val="00816F1C"/>
    <w:rsid w:val="00826D75"/>
    <w:rsid w:val="00832B05"/>
    <w:rsid w:val="008330E9"/>
    <w:rsid w:val="00843CCE"/>
    <w:rsid w:val="008507B4"/>
    <w:rsid w:val="008756EE"/>
    <w:rsid w:val="0088392A"/>
    <w:rsid w:val="00893FCE"/>
    <w:rsid w:val="008B225C"/>
    <w:rsid w:val="008B291E"/>
    <w:rsid w:val="008B35D9"/>
    <w:rsid w:val="008B53FE"/>
    <w:rsid w:val="008D29DD"/>
    <w:rsid w:val="008E00F1"/>
    <w:rsid w:val="008E6D84"/>
    <w:rsid w:val="008F0303"/>
    <w:rsid w:val="00905884"/>
    <w:rsid w:val="009116DF"/>
    <w:rsid w:val="00914F81"/>
    <w:rsid w:val="00920CA3"/>
    <w:rsid w:val="00940B99"/>
    <w:rsid w:val="009415FE"/>
    <w:rsid w:val="00945B8D"/>
    <w:rsid w:val="009574A4"/>
    <w:rsid w:val="00987AA6"/>
    <w:rsid w:val="00997D4E"/>
    <w:rsid w:val="009B0CE2"/>
    <w:rsid w:val="009F7960"/>
    <w:rsid w:val="00A05485"/>
    <w:rsid w:val="00A15584"/>
    <w:rsid w:val="00A219F9"/>
    <w:rsid w:val="00A32CEE"/>
    <w:rsid w:val="00A36BB7"/>
    <w:rsid w:val="00A37E18"/>
    <w:rsid w:val="00A466A5"/>
    <w:rsid w:val="00AA2EE9"/>
    <w:rsid w:val="00AA5C9D"/>
    <w:rsid w:val="00AB707A"/>
    <w:rsid w:val="00AC04FF"/>
    <w:rsid w:val="00AC5B03"/>
    <w:rsid w:val="00AC5C8F"/>
    <w:rsid w:val="00AC62BA"/>
    <w:rsid w:val="00AE04FD"/>
    <w:rsid w:val="00AE2475"/>
    <w:rsid w:val="00AE5F95"/>
    <w:rsid w:val="00AF2BB2"/>
    <w:rsid w:val="00AF78C8"/>
    <w:rsid w:val="00B33211"/>
    <w:rsid w:val="00B33897"/>
    <w:rsid w:val="00B41239"/>
    <w:rsid w:val="00B66B68"/>
    <w:rsid w:val="00B7539A"/>
    <w:rsid w:val="00B926A2"/>
    <w:rsid w:val="00BA2AC9"/>
    <w:rsid w:val="00BA437E"/>
    <w:rsid w:val="00BB2255"/>
    <w:rsid w:val="00BB53FE"/>
    <w:rsid w:val="00BB5EBC"/>
    <w:rsid w:val="00BC022F"/>
    <w:rsid w:val="00BC1A9E"/>
    <w:rsid w:val="00BC5C93"/>
    <w:rsid w:val="00BD31A0"/>
    <w:rsid w:val="00BD5C6F"/>
    <w:rsid w:val="00BE0C5C"/>
    <w:rsid w:val="00BF5DE7"/>
    <w:rsid w:val="00C11F18"/>
    <w:rsid w:val="00C16A78"/>
    <w:rsid w:val="00C566EA"/>
    <w:rsid w:val="00C57FD2"/>
    <w:rsid w:val="00C638DA"/>
    <w:rsid w:val="00C64F6A"/>
    <w:rsid w:val="00C67F4D"/>
    <w:rsid w:val="00C70170"/>
    <w:rsid w:val="00C7034B"/>
    <w:rsid w:val="00C70835"/>
    <w:rsid w:val="00C74BD5"/>
    <w:rsid w:val="00C93BBC"/>
    <w:rsid w:val="00CA2613"/>
    <w:rsid w:val="00CC6F89"/>
    <w:rsid w:val="00CD614F"/>
    <w:rsid w:val="00D14E8F"/>
    <w:rsid w:val="00D2352A"/>
    <w:rsid w:val="00D238DA"/>
    <w:rsid w:val="00D31F31"/>
    <w:rsid w:val="00D52355"/>
    <w:rsid w:val="00D64560"/>
    <w:rsid w:val="00D6547D"/>
    <w:rsid w:val="00D7209E"/>
    <w:rsid w:val="00D81E6E"/>
    <w:rsid w:val="00D844A8"/>
    <w:rsid w:val="00DA4E03"/>
    <w:rsid w:val="00DC3F03"/>
    <w:rsid w:val="00DC5FA6"/>
    <w:rsid w:val="00DD1B74"/>
    <w:rsid w:val="00E02C8D"/>
    <w:rsid w:val="00E22110"/>
    <w:rsid w:val="00E27947"/>
    <w:rsid w:val="00E35D21"/>
    <w:rsid w:val="00E46A53"/>
    <w:rsid w:val="00E5137A"/>
    <w:rsid w:val="00E673A9"/>
    <w:rsid w:val="00E738CF"/>
    <w:rsid w:val="00E765B9"/>
    <w:rsid w:val="00E8450A"/>
    <w:rsid w:val="00EA45E9"/>
    <w:rsid w:val="00EB1422"/>
    <w:rsid w:val="00EB3886"/>
    <w:rsid w:val="00EE555F"/>
    <w:rsid w:val="00EE631D"/>
    <w:rsid w:val="00EF7A49"/>
    <w:rsid w:val="00F11BE1"/>
    <w:rsid w:val="00F13C72"/>
    <w:rsid w:val="00F15F3B"/>
    <w:rsid w:val="00F21174"/>
    <w:rsid w:val="00F24E68"/>
    <w:rsid w:val="00F31CEB"/>
    <w:rsid w:val="00F576AE"/>
    <w:rsid w:val="00F64EBE"/>
    <w:rsid w:val="00F81F0F"/>
    <w:rsid w:val="00F84E63"/>
    <w:rsid w:val="00F970E7"/>
    <w:rsid w:val="00FA59FE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5F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5F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107C5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67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0852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6238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1109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48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bluebamboostudio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https://allianzms.sharepoint.com/teams/ES0006-3163019/_layouts/15/DocIdRedir.aspx?ID=XU7P7SY2DP3Q-491014520-172468</Url>
      <Description>XU7P7SY2DP3Q-491014520-172468</Description>
    </_dlc_DocIdUrl>
    <_dlc_DocId xmlns="9ff07a45-11f5-479e-a441-cd98a86709fe">XU7P7SY2DP3Q-491014520-172468</_dlc_DocId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AAA14A-090A-44EE-A04D-5DF88235FB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C09838E-27C9-4A86-BD7A-D69B8DFA2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2017-11-10T11:33:00Z</cp:lastPrinted>
  <dcterms:created xsi:type="dcterms:W3CDTF">2024-01-29T08:18:00Z</dcterms:created>
  <dcterms:modified xsi:type="dcterms:W3CDTF">2024-01-29T08:18:00Z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dlc_DocIdItemGuid">
    <vt:lpwstr>396bf427-008d-4f7e-be6a-e81c5d160097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2023-04-20T09:15:54Z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37dee049-1a5a-4427-9de3-2ac46facac33</vt:lpwstr>
  </property>
  <property fmtid="{D5CDD505-2E9C-101B-9397-08002B2CF9AE}" pid="128" name="MSIP_Label_863bc15e-e7bf-41c1-bdb3-03882d8a2e2c_ContentBits">
    <vt:lpwstr>1</vt:lpwstr>
  </property>
</Properties>
</file>