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D4710D" w:rsidRPr="0021292A" w:rsidRDefault="00D4710D" w:rsidP="00681371">
      <w:pPr>
        <w:ind w:left="540" w:right="631" w:hanging="682"/>
        <w:jc w:val="center"/>
        <w:rPr>
          <w:rFonts w:ascii="Allianz Neo" w:hAnsi="Allianz Neo" w:cstheme="minorBidi"/>
          <w:b/>
          <w:sz w:val="32"/>
          <w:szCs w:val="32"/>
        </w:rPr>
      </w:pPr>
    </w:p>
    <w:p w14:paraId="037F8D60" w14:textId="652F3C18" w:rsidR="00795315" w:rsidRPr="00681371" w:rsidRDefault="00795315" w:rsidP="00681371">
      <w:pPr>
        <w:ind w:left="540" w:right="631"/>
        <w:jc w:val="center"/>
        <w:rPr>
          <w:rFonts w:cs="Arial"/>
          <w:b/>
          <w:sz w:val="32"/>
          <w:szCs w:val="32"/>
          <w:lang w:val="es-ES_tradnl"/>
        </w:rPr>
      </w:pPr>
      <w:r>
        <w:rPr>
          <w:rFonts w:cs="Arial"/>
          <w:b/>
          <w:sz w:val="32"/>
          <w:szCs w:val="32"/>
          <w:lang w:val="es-ES_tradnl"/>
        </w:rPr>
        <w:t xml:space="preserve">Allianz Seguros incorpora </w:t>
      </w:r>
      <w:r w:rsidR="00C532FE">
        <w:rPr>
          <w:rFonts w:cs="Arial"/>
          <w:b/>
          <w:sz w:val="32"/>
          <w:szCs w:val="32"/>
          <w:lang w:val="es-ES_tradnl"/>
        </w:rPr>
        <w:t xml:space="preserve">a </w:t>
      </w:r>
      <w:r>
        <w:rPr>
          <w:rFonts w:cs="Arial"/>
          <w:b/>
          <w:sz w:val="32"/>
          <w:szCs w:val="32"/>
          <w:lang w:val="es-ES_tradnl"/>
        </w:rPr>
        <w:t xml:space="preserve">Celso Fernández como </w:t>
      </w:r>
      <w:proofErr w:type="gramStart"/>
      <w:r>
        <w:rPr>
          <w:rFonts w:cs="Arial"/>
          <w:b/>
          <w:sz w:val="32"/>
          <w:szCs w:val="32"/>
          <w:lang w:val="es-ES_tradnl"/>
        </w:rPr>
        <w:t>Subdirector</w:t>
      </w:r>
      <w:proofErr w:type="gramEnd"/>
      <w:r>
        <w:rPr>
          <w:rFonts w:cs="Arial"/>
          <w:b/>
          <w:sz w:val="32"/>
          <w:szCs w:val="32"/>
          <w:lang w:val="es-ES_tradnl"/>
        </w:rPr>
        <w:t xml:space="preserve"> General y miembro del Comité de Dirección</w:t>
      </w:r>
    </w:p>
    <w:p w14:paraId="47DF10B7" w14:textId="77777777" w:rsidR="00616970" w:rsidRPr="00681371" w:rsidRDefault="00616970" w:rsidP="00616970">
      <w:pPr>
        <w:ind w:left="540" w:right="944"/>
        <w:jc w:val="center"/>
        <w:rPr>
          <w:rFonts w:cs="Arial"/>
          <w:sz w:val="32"/>
          <w:szCs w:val="32"/>
          <w:lang w:val="es-ES_tradnl"/>
        </w:rPr>
      </w:pPr>
    </w:p>
    <w:p w14:paraId="53911472" w14:textId="77777777" w:rsidR="00616970" w:rsidRPr="00681371" w:rsidRDefault="00616970" w:rsidP="00616970">
      <w:pPr>
        <w:ind w:left="540" w:right="944"/>
        <w:jc w:val="center"/>
        <w:rPr>
          <w:rFonts w:cs="Arial"/>
          <w:sz w:val="32"/>
          <w:szCs w:val="32"/>
          <w:lang w:val="es-ES_tradnl"/>
        </w:rPr>
      </w:pPr>
    </w:p>
    <w:p w14:paraId="7FCA3CB1" w14:textId="0AF28090" w:rsidR="00616970" w:rsidRDefault="001C1433" w:rsidP="00214FAE">
      <w:pPr>
        <w:pStyle w:val="Prrafodelista"/>
        <w:numPr>
          <w:ilvl w:val="0"/>
          <w:numId w:val="5"/>
        </w:numPr>
        <w:spacing w:line="360" w:lineRule="auto"/>
        <w:ind w:right="631"/>
        <w:rPr>
          <w:rFonts w:cs="Arial"/>
          <w:b/>
          <w:sz w:val="24"/>
          <w:szCs w:val="24"/>
          <w:lang w:val="es-ES_tradnl"/>
        </w:rPr>
      </w:pPr>
      <w:r w:rsidRPr="00681371">
        <w:rPr>
          <w:rFonts w:cs="Arial"/>
          <w:b/>
          <w:sz w:val="24"/>
          <w:szCs w:val="24"/>
          <w:lang w:val="es-ES_tradnl"/>
        </w:rPr>
        <w:t>Celso Fernández</w:t>
      </w:r>
      <w:r w:rsidR="00616970" w:rsidRPr="00681371">
        <w:rPr>
          <w:rFonts w:cs="Arial"/>
          <w:b/>
          <w:sz w:val="24"/>
          <w:szCs w:val="24"/>
          <w:lang w:val="es-ES_tradnl"/>
        </w:rPr>
        <w:t xml:space="preserve"> </w:t>
      </w:r>
      <w:r w:rsidR="00EA6CAA">
        <w:rPr>
          <w:rFonts w:cs="Arial"/>
          <w:b/>
          <w:sz w:val="24"/>
          <w:szCs w:val="24"/>
          <w:lang w:val="es-ES_tradnl"/>
        </w:rPr>
        <w:t>será</w:t>
      </w:r>
      <w:r w:rsidR="00EA6CAA" w:rsidRPr="00681371">
        <w:rPr>
          <w:rFonts w:cs="Arial"/>
          <w:b/>
          <w:sz w:val="24"/>
          <w:szCs w:val="24"/>
          <w:lang w:val="es-ES_tradnl"/>
        </w:rPr>
        <w:t xml:space="preserve"> </w:t>
      </w:r>
      <w:r w:rsidR="00616970" w:rsidRPr="00681371">
        <w:rPr>
          <w:rFonts w:cs="Arial"/>
          <w:b/>
          <w:sz w:val="24"/>
          <w:szCs w:val="24"/>
          <w:lang w:val="es-ES_tradnl"/>
        </w:rPr>
        <w:t xml:space="preserve">el nuevo </w:t>
      </w:r>
      <w:proofErr w:type="gramStart"/>
      <w:r w:rsidRPr="00681371">
        <w:rPr>
          <w:rFonts w:cs="Arial"/>
          <w:b/>
          <w:sz w:val="24"/>
          <w:szCs w:val="24"/>
          <w:lang w:val="es-ES_tradnl"/>
        </w:rPr>
        <w:t>Subdirector</w:t>
      </w:r>
      <w:proofErr w:type="gramEnd"/>
      <w:r w:rsidR="00616970" w:rsidRPr="00681371">
        <w:rPr>
          <w:rFonts w:cs="Arial"/>
          <w:b/>
          <w:sz w:val="24"/>
          <w:szCs w:val="24"/>
          <w:lang w:val="es-ES_tradnl"/>
        </w:rPr>
        <w:t xml:space="preserve"> General del Área de </w:t>
      </w:r>
      <w:r w:rsidRPr="001C1433">
        <w:rPr>
          <w:rFonts w:cs="Arial"/>
          <w:b/>
          <w:sz w:val="24"/>
          <w:szCs w:val="24"/>
          <w:lang w:val="es-ES_tradnl"/>
        </w:rPr>
        <w:t xml:space="preserve">Vida, Salud &amp; Gestión de Activos (CUO </w:t>
      </w:r>
      <w:proofErr w:type="spellStart"/>
      <w:r w:rsidRPr="001C1433">
        <w:rPr>
          <w:rFonts w:cs="Arial"/>
          <w:b/>
          <w:sz w:val="24"/>
          <w:szCs w:val="24"/>
          <w:lang w:val="es-ES_tradnl"/>
        </w:rPr>
        <w:t>Life</w:t>
      </w:r>
      <w:proofErr w:type="spellEnd"/>
      <w:r w:rsidRPr="001C1433">
        <w:rPr>
          <w:rFonts w:cs="Arial"/>
          <w:b/>
          <w:sz w:val="24"/>
          <w:szCs w:val="24"/>
          <w:lang w:val="es-ES_tradnl"/>
        </w:rPr>
        <w:t xml:space="preserve"> &amp; </w:t>
      </w:r>
      <w:proofErr w:type="spellStart"/>
      <w:r w:rsidRPr="001C1433">
        <w:rPr>
          <w:rFonts w:cs="Arial"/>
          <w:b/>
          <w:sz w:val="24"/>
          <w:szCs w:val="24"/>
          <w:lang w:val="es-ES_tradnl"/>
        </w:rPr>
        <w:t>Health</w:t>
      </w:r>
      <w:proofErr w:type="spellEnd"/>
      <w:r w:rsidRPr="001C1433">
        <w:rPr>
          <w:rFonts w:cs="Arial"/>
          <w:b/>
          <w:sz w:val="24"/>
          <w:szCs w:val="24"/>
          <w:lang w:val="es-ES_tradnl"/>
        </w:rPr>
        <w:t>)</w:t>
      </w:r>
    </w:p>
    <w:p w14:paraId="6D5134F2" w14:textId="0743EB46" w:rsidR="00EA6CAA" w:rsidRPr="00681371" w:rsidRDefault="00EA6CAA" w:rsidP="45B5A945">
      <w:pPr>
        <w:numPr>
          <w:ilvl w:val="0"/>
          <w:numId w:val="5"/>
        </w:numPr>
        <w:spacing w:line="360" w:lineRule="auto"/>
        <w:ind w:left="896" w:right="631" w:hanging="357"/>
        <w:rPr>
          <w:rFonts w:cs="Arial"/>
          <w:b/>
          <w:bCs/>
          <w:sz w:val="24"/>
          <w:szCs w:val="24"/>
        </w:rPr>
      </w:pPr>
      <w:r w:rsidRPr="45B5A945">
        <w:rPr>
          <w:rFonts w:cs="Arial"/>
          <w:b/>
          <w:bCs/>
          <w:sz w:val="24"/>
          <w:szCs w:val="24"/>
        </w:rPr>
        <w:t xml:space="preserve">La incorporación de Celso, hasta el momento </w:t>
      </w:r>
      <w:proofErr w:type="spellStart"/>
      <w:r w:rsidR="00E7013E" w:rsidRPr="45B5A945">
        <w:rPr>
          <w:rFonts w:cs="Arial"/>
          <w:b/>
          <w:bCs/>
          <w:sz w:val="24"/>
          <w:szCs w:val="24"/>
        </w:rPr>
        <w:t>Group</w:t>
      </w:r>
      <w:proofErr w:type="spellEnd"/>
      <w:r w:rsidR="00E7013E" w:rsidRPr="45B5A945">
        <w:rPr>
          <w:rFonts w:cs="Arial"/>
          <w:b/>
          <w:bCs/>
          <w:sz w:val="24"/>
          <w:szCs w:val="24"/>
        </w:rPr>
        <w:t xml:space="preserve"> Head </w:t>
      </w:r>
      <w:proofErr w:type="spellStart"/>
      <w:r w:rsidR="00E7013E" w:rsidRPr="45B5A945">
        <w:rPr>
          <w:rFonts w:cs="Arial"/>
          <w:b/>
          <w:bCs/>
          <w:sz w:val="24"/>
          <w:szCs w:val="24"/>
        </w:rPr>
        <w:t>of</w:t>
      </w:r>
      <w:proofErr w:type="spellEnd"/>
      <w:r w:rsidR="00E7013E" w:rsidRPr="45B5A945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="00E7013E" w:rsidRPr="45B5A945">
        <w:rPr>
          <w:rFonts w:cs="Arial"/>
          <w:b/>
          <w:bCs/>
          <w:sz w:val="24"/>
          <w:szCs w:val="24"/>
        </w:rPr>
        <w:t>Strategy</w:t>
      </w:r>
      <w:proofErr w:type="spellEnd"/>
      <w:r w:rsidRPr="45B5A945">
        <w:rPr>
          <w:rFonts w:cs="Arial"/>
          <w:b/>
          <w:bCs/>
          <w:sz w:val="24"/>
          <w:szCs w:val="24"/>
        </w:rPr>
        <w:t xml:space="preserve"> del Grupo Allianz, </w:t>
      </w:r>
      <w:r w:rsidR="00E7013E" w:rsidRPr="45B5A945">
        <w:rPr>
          <w:rFonts w:cs="Arial"/>
          <w:b/>
          <w:bCs/>
          <w:sz w:val="24"/>
          <w:szCs w:val="24"/>
        </w:rPr>
        <w:t xml:space="preserve">refuerza </w:t>
      </w:r>
      <w:r w:rsidR="36845C4D" w:rsidRPr="45B5A945">
        <w:rPr>
          <w:rFonts w:cs="Arial"/>
          <w:b/>
          <w:bCs/>
          <w:sz w:val="24"/>
          <w:szCs w:val="24"/>
        </w:rPr>
        <w:t>a la compañía</w:t>
      </w:r>
      <w:r w:rsidR="007D1EDB" w:rsidRPr="45B5A945">
        <w:rPr>
          <w:rFonts w:cs="Arial"/>
          <w:b/>
          <w:bCs/>
          <w:sz w:val="24"/>
          <w:szCs w:val="24"/>
        </w:rPr>
        <w:t xml:space="preserve"> en España </w:t>
      </w:r>
    </w:p>
    <w:p w14:paraId="3C94E622" w14:textId="4EE8EC56" w:rsidR="00616970" w:rsidRDefault="00616970" w:rsidP="00616970">
      <w:pPr>
        <w:ind w:right="425"/>
        <w:jc w:val="both"/>
        <w:rPr>
          <w:rFonts w:cs="Arial"/>
          <w:b/>
          <w:sz w:val="24"/>
          <w:szCs w:val="24"/>
        </w:rPr>
      </w:pPr>
    </w:p>
    <w:p w14:paraId="58BF8C7D" w14:textId="77777777" w:rsidR="00D111D2" w:rsidRPr="00681371" w:rsidRDefault="00D111D2" w:rsidP="00616970">
      <w:pPr>
        <w:ind w:right="425"/>
        <w:jc w:val="both"/>
        <w:rPr>
          <w:rFonts w:cs="Arial"/>
          <w:b/>
          <w:sz w:val="24"/>
          <w:szCs w:val="24"/>
        </w:rPr>
      </w:pPr>
    </w:p>
    <w:p w14:paraId="48BE871D" w14:textId="34162172" w:rsidR="00C65F8A" w:rsidRDefault="00616970" w:rsidP="00C65F8A">
      <w:pPr>
        <w:spacing w:line="276" w:lineRule="auto"/>
        <w:ind w:right="631"/>
        <w:jc w:val="both"/>
        <w:rPr>
          <w:rFonts w:cs="Arial"/>
        </w:rPr>
      </w:pPr>
      <w:r w:rsidRPr="00681371">
        <w:rPr>
          <w:rFonts w:cs="Arial"/>
          <w:b/>
          <w:bCs/>
        </w:rPr>
        <w:t xml:space="preserve">Madrid, </w:t>
      </w:r>
      <w:r w:rsidR="00CE219F">
        <w:rPr>
          <w:rFonts w:cs="Arial"/>
          <w:b/>
          <w:bCs/>
        </w:rPr>
        <w:t>17</w:t>
      </w:r>
      <w:r w:rsidR="00172013" w:rsidRPr="00681371">
        <w:rPr>
          <w:rFonts w:cs="Arial"/>
          <w:b/>
          <w:bCs/>
        </w:rPr>
        <w:t xml:space="preserve"> </w:t>
      </w:r>
      <w:r w:rsidRPr="00681371">
        <w:rPr>
          <w:rFonts w:cs="Arial"/>
          <w:b/>
          <w:bCs/>
        </w:rPr>
        <w:t>de julio de 202</w:t>
      </w:r>
      <w:r w:rsidR="00681371">
        <w:rPr>
          <w:rFonts w:cs="Arial"/>
          <w:b/>
          <w:bCs/>
        </w:rPr>
        <w:t>3</w:t>
      </w:r>
      <w:r w:rsidR="00C65F8A" w:rsidRPr="00212B26">
        <w:rPr>
          <w:b/>
          <w:bCs/>
        </w:rPr>
        <w:t>.-</w:t>
      </w:r>
      <w:r w:rsidR="00C65F8A" w:rsidRPr="00212B26">
        <w:t xml:space="preserve"> Allianz Seguros </w:t>
      </w:r>
      <w:r w:rsidR="00C65F8A">
        <w:t xml:space="preserve">continúa reforzando su estructura e incorpora a </w:t>
      </w:r>
      <w:r w:rsidR="00C65F8A" w:rsidRPr="00214FAE">
        <w:rPr>
          <w:rFonts w:cs="Arial"/>
        </w:rPr>
        <w:t xml:space="preserve">Celso Fernández como </w:t>
      </w:r>
      <w:proofErr w:type="gramStart"/>
      <w:r w:rsidR="00C65F8A" w:rsidRPr="00214FAE">
        <w:rPr>
          <w:rFonts w:cs="Arial"/>
        </w:rPr>
        <w:t>Subdirector</w:t>
      </w:r>
      <w:proofErr w:type="gramEnd"/>
      <w:r w:rsidR="00C65F8A" w:rsidRPr="00214FAE">
        <w:rPr>
          <w:rFonts w:cs="Arial"/>
        </w:rPr>
        <w:t xml:space="preserve"> General del Área de Vida, Salud &amp; Gestión de Activos (CUO </w:t>
      </w:r>
      <w:proofErr w:type="spellStart"/>
      <w:r w:rsidR="00C65F8A" w:rsidRPr="00214FAE">
        <w:rPr>
          <w:rFonts w:cs="Arial"/>
        </w:rPr>
        <w:t>Life</w:t>
      </w:r>
      <w:proofErr w:type="spellEnd"/>
      <w:r w:rsidR="00C65F8A" w:rsidRPr="00214FAE">
        <w:rPr>
          <w:rFonts w:cs="Arial"/>
        </w:rPr>
        <w:t xml:space="preserve"> &amp; </w:t>
      </w:r>
      <w:proofErr w:type="spellStart"/>
      <w:r w:rsidR="00C65F8A" w:rsidRPr="00214FAE">
        <w:rPr>
          <w:rFonts w:cs="Arial"/>
        </w:rPr>
        <w:t>Health</w:t>
      </w:r>
      <w:proofErr w:type="spellEnd"/>
      <w:r w:rsidR="00C65F8A" w:rsidRPr="00214FAE">
        <w:rPr>
          <w:rFonts w:cs="Arial"/>
        </w:rPr>
        <w:t>)</w:t>
      </w:r>
      <w:r w:rsidR="000D4878" w:rsidRPr="00214FAE">
        <w:rPr>
          <w:rFonts w:cs="Arial"/>
        </w:rPr>
        <w:t>,</w:t>
      </w:r>
      <w:r w:rsidR="000D4878">
        <w:rPr>
          <w:rFonts w:cs="Arial"/>
          <w:b/>
          <w:bCs/>
        </w:rPr>
        <w:t xml:space="preserve"> </w:t>
      </w:r>
      <w:r w:rsidR="000D4878">
        <w:rPr>
          <w:rFonts w:cs="Arial"/>
        </w:rPr>
        <w:t>con efecto 1 de septiembre</w:t>
      </w:r>
      <w:r w:rsidR="00C65F8A">
        <w:rPr>
          <w:rFonts w:cs="Arial"/>
        </w:rPr>
        <w:t xml:space="preserve">. También </w:t>
      </w:r>
      <w:r w:rsidR="00C65F8A" w:rsidRPr="00681371">
        <w:rPr>
          <w:rFonts w:cs="Arial"/>
        </w:rPr>
        <w:t>entra</w:t>
      </w:r>
      <w:r w:rsidR="000D4878">
        <w:rPr>
          <w:rFonts w:cs="Arial"/>
        </w:rPr>
        <w:t>rá</w:t>
      </w:r>
      <w:r w:rsidR="00C65F8A" w:rsidRPr="00681371">
        <w:rPr>
          <w:rFonts w:cs="Arial"/>
        </w:rPr>
        <w:t xml:space="preserve"> a formar parte del </w:t>
      </w:r>
      <w:r w:rsidR="00C65F8A" w:rsidRPr="00214FAE">
        <w:rPr>
          <w:rFonts w:cs="Arial"/>
        </w:rPr>
        <w:t>Comité de Dirección</w:t>
      </w:r>
      <w:r w:rsidR="00C65F8A" w:rsidRPr="00681371">
        <w:rPr>
          <w:rFonts w:cs="Arial"/>
        </w:rPr>
        <w:t xml:space="preserve"> de la compañía</w:t>
      </w:r>
      <w:r w:rsidR="00C65F8A">
        <w:rPr>
          <w:rFonts w:cs="Arial"/>
        </w:rPr>
        <w:t xml:space="preserve">. </w:t>
      </w:r>
    </w:p>
    <w:p w14:paraId="34720C16" w14:textId="77777777" w:rsidR="00DD4E53" w:rsidRPr="00A411A2" w:rsidRDefault="00DD4E53" w:rsidP="00C65F8A">
      <w:pPr>
        <w:spacing w:line="276" w:lineRule="auto"/>
        <w:ind w:right="631"/>
        <w:jc w:val="both"/>
        <w:rPr>
          <w:rFonts w:cs="Arial"/>
        </w:rPr>
      </w:pPr>
    </w:p>
    <w:p w14:paraId="764FB3AD" w14:textId="0502CC99" w:rsidR="004D324A" w:rsidRDefault="00391334" w:rsidP="00C65F8A">
      <w:pPr>
        <w:spacing w:line="276" w:lineRule="auto"/>
        <w:ind w:right="631"/>
        <w:jc w:val="both"/>
        <w:rPr>
          <w:rFonts w:cs="Arial"/>
        </w:rPr>
      </w:pPr>
      <w:r>
        <w:rPr>
          <w:rFonts w:cs="Arial"/>
        </w:rPr>
        <w:t xml:space="preserve">Celso </w:t>
      </w:r>
      <w:r w:rsidR="00811BEA">
        <w:rPr>
          <w:rFonts w:cs="Arial"/>
        </w:rPr>
        <w:t xml:space="preserve">Fernández </w:t>
      </w:r>
      <w:r>
        <w:rPr>
          <w:rFonts w:cs="Arial"/>
        </w:rPr>
        <w:t xml:space="preserve">es actualmente el </w:t>
      </w:r>
      <w:proofErr w:type="gramStart"/>
      <w:r w:rsidR="005755F1">
        <w:rPr>
          <w:rFonts w:cs="Arial"/>
        </w:rPr>
        <w:t>Director</w:t>
      </w:r>
      <w:proofErr w:type="gramEnd"/>
      <w:r>
        <w:rPr>
          <w:rFonts w:cs="Arial"/>
        </w:rPr>
        <w:t xml:space="preserve"> de Estrategia del Grupo Allianz </w:t>
      </w:r>
      <w:r w:rsidR="005755F1">
        <w:rPr>
          <w:rFonts w:cs="Arial"/>
        </w:rPr>
        <w:t>(</w:t>
      </w:r>
      <w:proofErr w:type="spellStart"/>
      <w:r w:rsidR="005755F1">
        <w:rPr>
          <w:rFonts w:cs="Arial"/>
        </w:rPr>
        <w:t>Group</w:t>
      </w:r>
      <w:proofErr w:type="spellEnd"/>
      <w:r w:rsidR="005755F1">
        <w:rPr>
          <w:rFonts w:cs="Arial"/>
        </w:rPr>
        <w:t xml:space="preserve"> Head </w:t>
      </w:r>
      <w:proofErr w:type="spellStart"/>
      <w:r w:rsidR="005755F1">
        <w:rPr>
          <w:rFonts w:cs="Arial"/>
        </w:rPr>
        <w:t>of</w:t>
      </w:r>
      <w:proofErr w:type="spellEnd"/>
      <w:r w:rsidR="005755F1">
        <w:rPr>
          <w:rFonts w:cs="Arial"/>
        </w:rPr>
        <w:t xml:space="preserve"> </w:t>
      </w:r>
      <w:proofErr w:type="spellStart"/>
      <w:r w:rsidR="005755F1">
        <w:rPr>
          <w:rFonts w:cs="Arial"/>
        </w:rPr>
        <w:t>Strategy</w:t>
      </w:r>
      <w:proofErr w:type="spellEnd"/>
      <w:r w:rsidR="005755F1">
        <w:rPr>
          <w:rFonts w:cs="Arial"/>
        </w:rPr>
        <w:t>)</w:t>
      </w:r>
      <w:r w:rsidR="00C5292E">
        <w:rPr>
          <w:rFonts w:cs="Arial"/>
        </w:rPr>
        <w:t>. Su incorporación al equipo directivo de España</w:t>
      </w:r>
      <w:r w:rsidR="00963E7C">
        <w:rPr>
          <w:rFonts w:cs="Arial"/>
        </w:rPr>
        <w:t>,</w:t>
      </w:r>
      <w:r w:rsidR="00C5292E">
        <w:rPr>
          <w:rFonts w:cs="Arial"/>
        </w:rPr>
        <w:t xml:space="preserve"> </w:t>
      </w:r>
      <w:r w:rsidR="0085157E">
        <w:rPr>
          <w:rFonts w:cs="Arial"/>
        </w:rPr>
        <w:t>a partir de septiembre</w:t>
      </w:r>
      <w:r w:rsidR="00963E7C">
        <w:rPr>
          <w:rFonts w:cs="Arial"/>
        </w:rPr>
        <w:t>,</w:t>
      </w:r>
      <w:r w:rsidR="0085157E">
        <w:rPr>
          <w:rFonts w:cs="Arial"/>
        </w:rPr>
        <w:t xml:space="preserve"> </w:t>
      </w:r>
      <w:r w:rsidR="00C5292E">
        <w:rPr>
          <w:rFonts w:cs="Arial"/>
        </w:rPr>
        <w:t xml:space="preserve">pone de manifiesto </w:t>
      </w:r>
      <w:r w:rsidR="008C51E9">
        <w:rPr>
          <w:rFonts w:cs="Arial"/>
        </w:rPr>
        <w:t>la fortaleza de la compañía y</w:t>
      </w:r>
      <w:r w:rsidR="00C03F63">
        <w:rPr>
          <w:rFonts w:cs="Arial"/>
        </w:rPr>
        <w:t xml:space="preserve"> la capacidad de atraer talento </w:t>
      </w:r>
      <w:r w:rsidR="00F933F0">
        <w:rPr>
          <w:rFonts w:cs="Arial"/>
        </w:rPr>
        <w:t xml:space="preserve">directivo </w:t>
      </w:r>
      <w:r w:rsidR="00AE7EAD">
        <w:rPr>
          <w:rFonts w:cs="Arial"/>
        </w:rPr>
        <w:t>global</w:t>
      </w:r>
      <w:r w:rsidR="001718F3">
        <w:rPr>
          <w:rFonts w:cs="Arial"/>
        </w:rPr>
        <w:t xml:space="preserve">. </w:t>
      </w:r>
    </w:p>
    <w:p w14:paraId="0005B8E6" w14:textId="77777777" w:rsidR="004D324A" w:rsidRDefault="004D324A" w:rsidP="00C65F8A">
      <w:pPr>
        <w:spacing w:line="276" w:lineRule="auto"/>
        <w:ind w:right="631"/>
        <w:jc w:val="both"/>
        <w:rPr>
          <w:rFonts w:cs="Arial"/>
        </w:rPr>
      </w:pPr>
    </w:p>
    <w:p w14:paraId="355FFCAA" w14:textId="2815B744" w:rsidR="00F933F0" w:rsidRDefault="00750B74" w:rsidP="00C65F8A">
      <w:pPr>
        <w:spacing w:line="276" w:lineRule="auto"/>
        <w:ind w:right="631"/>
        <w:jc w:val="both"/>
        <w:rPr>
          <w:rFonts w:cs="Arial"/>
        </w:rPr>
      </w:pPr>
      <w:r>
        <w:rPr>
          <w:rFonts w:cs="Arial"/>
        </w:rPr>
        <w:t xml:space="preserve">Asimismo, </w:t>
      </w:r>
      <w:r w:rsidR="00672F31">
        <w:rPr>
          <w:rFonts w:cs="Arial"/>
        </w:rPr>
        <w:t>este cambio</w:t>
      </w:r>
      <w:r>
        <w:rPr>
          <w:rFonts w:cs="Arial"/>
        </w:rPr>
        <w:t xml:space="preserve"> reconfirm</w:t>
      </w:r>
      <w:r w:rsidR="00CA480E">
        <w:rPr>
          <w:rFonts w:cs="Arial"/>
        </w:rPr>
        <w:t xml:space="preserve">a la importancia del área de Vida, Salud y Gestión de Activos para </w:t>
      </w:r>
      <w:r w:rsidR="00D50232">
        <w:rPr>
          <w:rFonts w:cs="Arial"/>
        </w:rPr>
        <w:t>la compañía</w:t>
      </w:r>
      <w:r w:rsidR="00CA480E">
        <w:rPr>
          <w:rFonts w:cs="Arial"/>
        </w:rPr>
        <w:t>.</w:t>
      </w:r>
      <w:r w:rsidR="00183EAD">
        <w:rPr>
          <w:rFonts w:cs="Arial"/>
        </w:rPr>
        <w:t xml:space="preserve"> </w:t>
      </w:r>
      <w:r w:rsidR="001C7D3A">
        <w:rPr>
          <w:rFonts w:cs="Arial"/>
        </w:rPr>
        <w:t>En un entorno</w:t>
      </w:r>
      <w:r w:rsidR="00E105BB">
        <w:rPr>
          <w:rFonts w:cs="Arial"/>
        </w:rPr>
        <w:t xml:space="preserve"> como el actual, contar con una oferta de calidad</w:t>
      </w:r>
      <w:r w:rsidR="009822D5">
        <w:rPr>
          <w:rFonts w:cs="Arial"/>
        </w:rPr>
        <w:t xml:space="preserve"> y diversificada</w:t>
      </w:r>
      <w:r w:rsidR="00E105BB">
        <w:rPr>
          <w:rFonts w:cs="Arial"/>
        </w:rPr>
        <w:t xml:space="preserve"> y </w:t>
      </w:r>
      <w:r w:rsidR="009822D5">
        <w:rPr>
          <w:rFonts w:cs="Arial"/>
        </w:rPr>
        <w:t xml:space="preserve">con </w:t>
      </w:r>
      <w:r w:rsidR="00E105BB">
        <w:rPr>
          <w:rFonts w:cs="Arial"/>
        </w:rPr>
        <w:t>un asesoramiento adecuado en todo lo que rodea la vida de las personas</w:t>
      </w:r>
      <w:r w:rsidR="002812BE">
        <w:rPr>
          <w:rFonts w:cs="Arial"/>
        </w:rPr>
        <w:t>,</w:t>
      </w:r>
      <w:r w:rsidR="009822D5">
        <w:rPr>
          <w:rFonts w:cs="Arial"/>
        </w:rPr>
        <w:t xml:space="preserve"> es </w:t>
      </w:r>
      <w:r w:rsidR="00C3213E">
        <w:rPr>
          <w:rFonts w:cs="Arial"/>
        </w:rPr>
        <w:t>clave.</w:t>
      </w:r>
    </w:p>
    <w:p w14:paraId="45FE4C3B" w14:textId="77777777" w:rsidR="00C3213E" w:rsidRDefault="00C3213E" w:rsidP="00C65F8A">
      <w:pPr>
        <w:spacing w:line="276" w:lineRule="auto"/>
        <w:ind w:right="631"/>
        <w:jc w:val="both"/>
        <w:rPr>
          <w:rFonts w:cs="Arial"/>
        </w:rPr>
      </w:pPr>
    </w:p>
    <w:p w14:paraId="71326D0D" w14:textId="45632377" w:rsidR="00616970" w:rsidRPr="00214FAE" w:rsidRDefault="00616970" w:rsidP="00681371">
      <w:pPr>
        <w:spacing w:line="276" w:lineRule="auto"/>
        <w:ind w:right="631"/>
        <w:jc w:val="both"/>
        <w:rPr>
          <w:rFonts w:cs="Arial"/>
          <w:iCs/>
        </w:rPr>
      </w:pPr>
      <w:r w:rsidRPr="00681371">
        <w:rPr>
          <w:rFonts w:cs="Arial"/>
          <w:i/>
        </w:rPr>
        <w:t>“</w:t>
      </w:r>
      <w:r w:rsidR="001C1433" w:rsidRPr="00681371">
        <w:rPr>
          <w:rFonts w:cs="Arial"/>
          <w:i/>
        </w:rPr>
        <w:t xml:space="preserve">Celso </w:t>
      </w:r>
      <w:r w:rsidR="00EC7402" w:rsidRPr="00681371">
        <w:rPr>
          <w:rFonts w:cs="Arial"/>
          <w:i/>
        </w:rPr>
        <w:t xml:space="preserve">es un profesional con </w:t>
      </w:r>
      <w:r w:rsidR="000C28B1">
        <w:rPr>
          <w:rFonts w:cs="Arial"/>
          <w:i/>
        </w:rPr>
        <w:t xml:space="preserve">una </w:t>
      </w:r>
      <w:r w:rsidR="00572CDD">
        <w:rPr>
          <w:rFonts w:cs="Arial"/>
          <w:i/>
        </w:rPr>
        <w:t xml:space="preserve">exitosa </w:t>
      </w:r>
      <w:r w:rsidR="00EC7402" w:rsidRPr="00681371">
        <w:rPr>
          <w:rFonts w:cs="Arial"/>
          <w:i/>
        </w:rPr>
        <w:t>trayectoria</w:t>
      </w:r>
      <w:r w:rsidR="00572CDD">
        <w:rPr>
          <w:rFonts w:cs="Arial"/>
          <w:i/>
        </w:rPr>
        <w:t xml:space="preserve"> profesional</w:t>
      </w:r>
      <w:r w:rsidR="00EC7402" w:rsidRPr="00681371">
        <w:rPr>
          <w:rFonts w:cs="Arial"/>
          <w:i/>
        </w:rPr>
        <w:t xml:space="preserve"> </w:t>
      </w:r>
      <w:r w:rsidR="00572CDD">
        <w:rPr>
          <w:rFonts w:cs="Arial"/>
          <w:i/>
        </w:rPr>
        <w:t xml:space="preserve">que atesora, además, una </w:t>
      </w:r>
      <w:r w:rsidR="00EC7402" w:rsidRPr="00681371">
        <w:rPr>
          <w:rFonts w:cs="Arial"/>
          <w:i/>
        </w:rPr>
        <w:t>gran experiencia en el sector</w:t>
      </w:r>
      <w:r w:rsidR="00572CDD">
        <w:rPr>
          <w:rFonts w:cs="Arial"/>
          <w:i/>
        </w:rPr>
        <w:t xml:space="preserve"> financiero y de seguros. Es</w:t>
      </w:r>
      <w:r w:rsidR="00681371">
        <w:rPr>
          <w:rFonts w:cs="Arial"/>
          <w:i/>
        </w:rPr>
        <w:t>toy seguro de que</w:t>
      </w:r>
      <w:r w:rsidR="003F2662">
        <w:rPr>
          <w:rFonts w:cs="Arial"/>
          <w:i/>
        </w:rPr>
        <w:t>,</w:t>
      </w:r>
      <w:r w:rsidR="00681371">
        <w:rPr>
          <w:rFonts w:cs="Arial"/>
          <w:i/>
        </w:rPr>
        <w:t xml:space="preserve"> con su </w:t>
      </w:r>
      <w:proofErr w:type="spellStart"/>
      <w:r w:rsidR="00681371">
        <w:rPr>
          <w:rFonts w:cs="Arial"/>
          <w:i/>
        </w:rPr>
        <w:t>expertise</w:t>
      </w:r>
      <w:proofErr w:type="spellEnd"/>
      <w:r w:rsidR="00C65F8A">
        <w:rPr>
          <w:rFonts w:cs="Arial"/>
          <w:i/>
        </w:rPr>
        <w:t>,</w:t>
      </w:r>
      <w:r w:rsidR="0079418A">
        <w:rPr>
          <w:rFonts w:cs="Arial"/>
          <w:i/>
        </w:rPr>
        <w:t xml:space="preserve"> </w:t>
      </w:r>
      <w:r w:rsidR="00572CDD">
        <w:rPr>
          <w:rFonts w:cs="Arial"/>
          <w:i/>
        </w:rPr>
        <w:t xml:space="preserve">gran conocimiento del sector y </w:t>
      </w:r>
      <w:r w:rsidR="00435DBD">
        <w:rPr>
          <w:rFonts w:cs="Arial"/>
          <w:i/>
        </w:rPr>
        <w:t>d</w:t>
      </w:r>
      <w:r w:rsidR="00572CDD">
        <w:rPr>
          <w:rFonts w:cs="Arial"/>
          <w:i/>
        </w:rPr>
        <w:t>el Grupo Allianz</w:t>
      </w:r>
      <w:r w:rsidR="00C65F8A">
        <w:rPr>
          <w:rFonts w:cs="Arial"/>
          <w:i/>
        </w:rPr>
        <w:t xml:space="preserve">, </w:t>
      </w:r>
      <w:r w:rsidR="00D111D2">
        <w:rPr>
          <w:rFonts w:cs="Arial"/>
          <w:i/>
        </w:rPr>
        <w:t>de cuya estrategia ha sido principal artífice en los últimos años</w:t>
      </w:r>
      <w:r w:rsidR="00572CDD">
        <w:rPr>
          <w:rFonts w:cs="Arial"/>
          <w:i/>
        </w:rPr>
        <w:t xml:space="preserve">, su contribución será </w:t>
      </w:r>
      <w:r w:rsidR="00B82F8C">
        <w:rPr>
          <w:rFonts w:cs="Arial"/>
          <w:i/>
        </w:rPr>
        <w:t xml:space="preserve">clave </w:t>
      </w:r>
      <w:r w:rsidR="00572CDD">
        <w:rPr>
          <w:rFonts w:cs="Arial"/>
          <w:i/>
        </w:rPr>
        <w:t>para</w:t>
      </w:r>
      <w:r w:rsidR="00681371">
        <w:rPr>
          <w:rFonts w:cs="Arial"/>
          <w:i/>
        </w:rPr>
        <w:t xml:space="preserve"> consolidar el proceso de transformación que viv</w:t>
      </w:r>
      <w:r w:rsidR="00572CDD">
        <w:rPr>
          <w:rFonts w:cs="Arial"/>
          <w:i/>
        </w:rPr>
        <w:t xml:space="preserve">imos en </w:t>
      </w:r>
      <w:r w:rsidR="00B56613">
        <w:rPr>
          <w:rFonts w:cs="Arial"/>
          <w:i/>
        </w:rPr>
        <w:t>Allianz Seguros</w:t>
      </w:r>
      <w:r w:rsidRPr="00681371">
        <w:rPr>
          <w:rFonts w:cs="Arial"/>
          <w:i/>
        </w:rPr>
        <w:t>”</w:t>
      </w:r>
      <w:r w:rsidR="00572CDD">
        <w:rPr>
          <w:rFonts w:cs="Arial"/>
          <w:i/>
        </w:rPr>
        <w:t xml:space="preserve">, </w:t>
      </w:r>
      <w:r w:rsidR="00572CDD" w:rsidRPr="0079418A">
        <w:rPr>
          <w:rFonts w:cs="Arial"/>
          <w:iCs/>
        </w:rPr>
        <w:t>señala Veit Stutz, CEO d</w:t>
      </w:r>
      <w:r w:rsidR="00572CDD">
        <w:rPr>
          <w:rFonts w:cs="Arial"/>
          <w:iCs/>
        </w:rPr>
        <w:t>e Allianz Seguros.</w:t>
      </w:r>
      <w:r w:rsidR="00012781">
        <w:rPr>
          <w:rFonts w:cs="Arial"/>
          <w:iCs/>
        </w:rPr>
        <w:t xml:space="preserve"> </w:t>
      </w:r>
      <w:r w:rsidR="00012781">
        <w:rPr>
          <w:rFonts w:cs="Arial"/>
          <w:i/>
        </w:rPr>
        <w:t>“</w:t>
      </w:r>
      <w:r w:rsidR="00F93A70">
        <w:rPr>
          <w:rFonts w:cs="Arial"/>
          <w:i/>
        </w:rPr>
        <w:t xml:space="preserve">Tenemos </w:t>
      </w:r>
      <w:r w:rsidR="00F93A70">
        <w:rPr>
          <w:rFonts w:cs="Arial"/>
          <w:i/>
        </w:rPr>
        <w:lastRenderedPageBreak/>
        <w:t xml:space="preserve">grandes expectativas sobre el negocio </w:t>
      </w:r>
      <w:r w:rsidR="005A5949">
        <w:rPr>
          <w:rFonts w:cs="Arial"/>
          <w:i/>
        </w:rPr>
        <w:t xml:space="preserve">que va a liderar. </w:t>
      </w:r>
      <w:r w:rsidR="00D01D80">
        <w:rPr>
          <w:rFonts w:cs="Arial"/>
          <w:i/>
        </w:rPr>
        <w:t xml:space="preserve">Queremos ser el socio de referencia </w:t>
      </w:r>
      <w:r w:rsidR="00AF35E7">
        <w:rPr>
          <w:rFonts w:cs="Arial"/>
          <w:i/>
        </w:rPr>
        <w:t>de</w:t>
      </w:r>
      <w:r w:rsidR="00214B29">
        <w:rPr>
          <w:rFonts w:cs="Arial"/>
          <w:i/>
        </w:rPr>
        <w:t xml:space="preserve"> los clientes </w:t>
      </w:r>
      <w:r w:rsidR="00AF35E7">
        <w:rPr>
          <w:rFonts w:cs="Arial"/>
          <w:i/>
        </w:rPr>
        <w:t>para</w:t>
      </w:r>
      <w:r w:rsidR="00214B29">
        <w:rPr>
          <w:rFonts w:cs="Arial"/>
          <w:i/>
        </w:rPr>
        <w:t xml:space="preserve"> su ahorro, inversión</w:t>
      </w:r>
      <w:r w:rsidR="002F6AFD">
        <w:rPr>
          <w:rFonts w:cs="Arial"/>
          <w:i/>
        </w:rPr>
        <w:t>, protección</w:t>
      </w:r>
      <w:r w:rsidR="00214B29">
        <w:rPr>
          <w:rFonts w:cs="Arial"/>
          <w:i/>
        </w:rPr>
        <w:t xml:space="preserve"> y salud</w:t>
      </w:r>
      <w:r w:rsidR="000C28B1">
        <w:rPr>
          <w:rFonts w:cs="Arial"/>
          <w:i/>
        </w:rPr>
        <w:t xml:space="preserve">”, </w:t>
      </w:r>
      <w:r w:rsidR="000C28B1" w:rsidRPr="0AB14942">
        <w:rPr>
          <w:rFonts w:cs="Arial"/>
        </w:rPr>
        <w:t>añad</w:t>
      </w:r>
      <w:r w:rsidR="72D7FE66" w:rsidRPr="0AB14942">
        <w:rPr>
          <w:rFonts w:cs="Arial"/>
        </w:rPr>
        <w:t>e</w:t>
      </w:r>
      <w:r w:rsidR="000C28B1" w:rsidRPr="0AB14942">
        <w:rPr>
          <w:rFonts w:cs="Arial"/>
        </w:rPr>
        <w:t>.</w:t>
      </w:r>
    </w:p>
    <w:p w14:paraId="368E8D0D" w14:textId="77777777" w:rsidR="00616970" w:rsidRPr="00681371" w:rsidRDefault="00616970" w:rsidP="00616970">
      <w:pPr>
        <w:spacing w:line="276" w:lineRule="auto"/>
        <w:ind w:right="425"/>
        <w:jc w:val="both"/>
        <w:rPr>
          <w:rFonts w:cs="Arial"/>
        </w:rPr>
      </w:pPr>
    </w:p>
    <w:p w14:paraId="11DEFF93" w14:textId="66CB06AF" w:rsidR="00B56613" w:rsidRDefault="001C1433" w:rsidP="0079418A">
      <w:pPr>
        <w:spacing w:line="276" w:lineRule="auto"/>
        <w:ind w:right="490"/>
        <w:jc w:val="both"/>
        <w:rPr>
          <w:rFonts w:cs="Arial"/>
        </w:rPr>
      </w:pPr>
      <w:r w:rsidRPr="00681371">
        <w:rPr>
          <w:rFonts w:cs="Arial"/>
        </w:rPr>
        <w:t>Celso Fernández</w:t>
      </w:r>
      <w:r w:rsidR="00172013">
        <w:rPr>
          <w:rFonts w:cs="Arial"/>
        </w:rPr>
        <w:t xml:space="preserve"> (Esplugues de Llobregat, Barcelona, 1980)</w:t>
      </w:r>
      <w:r w:rsidR="00616970" w:rsidRPr="00681371">
        <w:rPr>
          <w:rFonts w:cs="Arial"/>
        </w:rPr>
        <w:t xml:space="preserve"> </w:t>
      </w:r>
      <w:r w:rsidR="00B82F8C">
        <w:rPr>
          <w:rFonts w:cs="Arial"/>
        </w:rPr>
        <w:t>es</w:t>
      </w:r>
      <w:r w:rsidR="00C72F4E">
        <w:rPr>
          <w:rFonts w:cs="Arial"/>
        </w:rPr>
        <w:t>,</w:t>
      </w:r>
      <w:r w:rsidR="00B82F8C">
        <w:rPr>
          <w:rFonts w:cs="Arial"/>
        </w:rPr>
        <w:t xml:space="preserve"> desde 2020</w:t>
      </w:r>
      <w:r w:rsidR="00C72F4E">
        <w:rPr>
          <w:rFonts w:cs="Arial"/>
        </w:rPr>
        <w:t>,</w:t>
      </w:r>
      <w:r w:rsidR="00B82F8C">
        <w:rPr>
          <w:rFonts w:cs="Arial"/>
        </w:rPr>
        <w:t xml:space="preserve"> el </w:t>
      </w:r>
      <w:proofErr w:type="gramStart"/>
      <w:r w:rsidR="00227505">
        <w:rPr>
          <w:rFonts w:cs="Arial"/>
        </w:rPr>
        <w:t>Director</w:t>
      </w:r>
      <w:proofErr w:type="gramEnd"/>
      <w:r w:rsidR="00227505">
        <w:rPr>
          <w:rFonts w:cs="Arial"/>
        </w:rPr>
        <w:t xml:space="preserve"> de Estrategia (</w:t>
      </w:r>
      <w:proofErr w:type="spellStart"/>
      <w:r w:rsidR="009A1B3E">
        <w:rPr>
          <w:rFonts w:cs="Arial"/>
        </w:rPr>
        <w:t>Group</w:t>
      </w:r>
      <w:proofErr w:type="spellEnd"/>
      <w:r w:rsidR="009A1B3E">
        <w:rPr>
          <w:rFonts w:cs="Arial"/>
        </w:rPr>
        <w:t xml:space="preserve"> Head </w:t>
      </w:r>
      <w:proofErr w:type="spellStart"/>
      <w:r w:rsidR="009A1B3E">
        <w:rPr>
          <w:rFonts w:cs="Arial"/>
        </w:rPr>
        <w:t>of</w:t>
      </w:r>
      <w:proofErr w:type="spellEnd"/>
      <w:r w:rsidR="009A1B3E">
        <w:rPr>
          <w:rFonts w:cs="Arial"/>
        </w:rPr>
        <w:t xml:space="preserve"> </w:t>
      </w:r>
      <w:proofErr w:type="spellStart"/>
      <w:r w:rsidR="009A1B3E">
        <w:rPr>
          <w:rFonts w:cs="Arial"/>
        </w:rPr>
        <w:t>Strategy</w:t>
      </w:r>
      <w:proofErr w:type="spellEnd"/>
      <w:r w:rsidR="00227505">
        <w:rPr>
          <w:rFonts w:cs="Arial"/>
        </w:rPr>
        <w:t>)</w:t>
      </w:r>
      <w:r w:rsidR="00F51316">
        <w:rPr>
          <w:rFonts w:cs="Arial"/>
        </w:rPr>
        <w:t xml:space="preserve"> del Grupo Allianz</w:t>
      </w:r>
      <w:r w:rsidR="00E84170">
        <w:rPr>
          <w:rFonts w:cs="Arial"/>
        </w:rPr>
        <w:t>, donde lidera esta función estratégica en el Grupo con un fuerte foco en el crecimiento, la retención</w:t>
      </w:r>
      <w:r w:rsidR="00B75868">
        <w:rPr>
          <w:rFonts w:cs="Arial"/>
        </w:rPr>
        <w:t xml:space="preserve"> o la transformación de la distribución. </w:t>
      </w:r>
      <w:r w:rsidR="00EE013F">
        <w:rPr>
          <w:rFonts w:cs="Arial"/>
        </w:rPr>
        <w:t xml:space="preserve">Su carrera profesional se ha desarrollado en el mundo financiero y de banca seguros donde ha ocupado puestos de responsabilidad en </w:t>
      </w:r>
      <w:r w:rsidR="003F2662">
        <w:rPr>
          <w:rFonts w:cs="Arial"/>
        </w:rPr>
        <w:t xml:space="preserve">diferentes </w:t>
      </w:r>
      <w:r w:rsidR="00EE013F">
        <w:rPr>
          <w:rFonts w:cs="Arial"/>
        </w:rPr>
        <w:t>entidades</w:t>
      </w:r>
      <w:r w:rsidR="007F01BD">
        <w:rPr>
          <w:rFonts w:cs="Arial"/>
        </w:rPr>
        <w:t xml:space="preserve">. Fue socio de </w:t>
      </w:r>
      <w:r w:rsidR="00EE013F">
        <w:t>Mc</w:t>
      </w:r>
      <w:r w:rsidR="003F2662">
        <w:t>K</w:t>
      </w:r>
      <w:r w:rsidR="00EE013F">
        <w:t>insey</w:t>
      </w:r>
      <w:r w:rsidR="007A2F0F">
        <w:t xml:space="preserve"> con proyectos en distintos países del mundo, </w:t>
      </w:r>
      <w:proofErr w:type="gramStart"/>
      <w:r w:rsidR="007A2F0F">
        <w:t>Director</w:t>
      </w:r>
      <w:proofErr w:type="gramEnd"/>
      <w:r w:rsidR="007A2F0F">
        <w:t xml:space="preserve"> de Operaciones de No Vida (COO P&amp;C)</w:t>
      </w:r>
      <w:r w:rsidR="009C2F37">
        <w:t xml:space="preserve"> en</w:t>
      </w:r>
      <w:r w:rsidR="00EE013F">
        <w:t xml:space="preserve"> </w:t>
      </w:r>
      <w:proofErr w:type="spellStart"/>
      <w:r w:rsidR="00EE013F">
        <w:t>Segurcaixa</w:t>
      </w:r>
      <w:proofErr w:type="spellEnd"/>
      <w:r w:rsidR="00EE013F">
        <w:t xml:space="preserve"> Adeslas o</w:t>
      </w:r>
      <w:r w:rsidR="009C2F37">
        <w:t xml:space="preserve"> responsable de Crecimiento y Desarrollo Corporativo Global en la </w:t>
      </w:r>
      <w:proofErr w:type="spellStart"/>
      <w:r w:rsidR="009C2F37">
        <w:t>fintech</w:t>
      </w:r>
      <w:proofErr w:type="spellEnd"/>
      <w:r w:rsidR="00EE013F">
        <w:t xml:space="preserve"> </w:t>
      </w:r>
      <w:proofErr w:type="spellStart"/>
      <w:r w:rsidR="00EE013F">
        <w:t>Ebury</w:t>
      </w:r>
      <w:proofErr w:type="spellEnd"/>
      <w:r w:rsidR="00EE013F">
        <w:t xml:space="preserve">. </w:t>
      </w:r>
      <w:r w:rsidR="0065161B" w:rsidRPr="00214FAE">
        <w:rPr>
          <w:rFonts w:cs="Arial"/>
        </w:rPr>
        <w:t>A partir de</w:t>
      </w:r>
      <w:r w:rsidR="00EE013F" w:rsidRPr="00214FAE">
        <w:rPr>
          <w:rFonts w:cs="Arial"/>
        </w:rPr>
        <w:t xml:space="preserve">l </w:t>
      </w:r>
      <w:r w:rsidR="00281957" w:rsidRPr="00214FAE">
        <w:rPr>
          <w:rFonts w:cs="Arial"/>
        </w:rPr>
        <w:t xml:space="preserve">1 de septiembre </w:t>
      </w:r>
      <w:r w:rsidR="0065161B" w:rsidRPr="00214FAE">
        <w:rPr>
          <w:rFonts w:cs="Arial"/>
        </w:rPr>
        <w:t xml:space="preserve">será </w:t>
      </w:r>
      <w:proofErr w:type="gramStart"/>
      <w:r w:rsidR="00EE013F" w:rsidRPr="00214FAE">
        <w:rPr>
          <w:rFonts w:cs="Arial"/>
        </w:rPr>
        <w:t>Subdirector</w:t>
      </w:r>
      <w:proofErr w:type="gramEnd"/>
      <w:r w:rsidR="00EE013F" w:rsidRPr="00214FAE">
        <w:rPr>
          <w:rFonts w:cs="Arial"/>
        </w:rPr>
        <w:t xml:space="preserve"> General del Área de Vida, Salud &amp; Gestión de Activos (CUO </w:t>
      </w:r>
      <w:proofErr w:type="spellStart"/>
      <w:r w:rsidR="00EE013F" w:rsidRPr="00214FAE">
        <w:rPr>
          <w:rFonts w:cs="Arial"/>
        </w:rPr>
        <w:t>Life</w:t>
      </w:r>
      <w:proofErr w:type="spellEnd"/>
      <w:r w:rsidR="00EE013F" w:rsidRPr="00214FAE">
        <w:rPr>
          <w:rFonts w:cs="Arial"/>
        </w:rPr>
        <w:t xml:space="preserve"> &amp; </w:t>
      </w:r>
      <w:proofErr w:type="spellStart"/>
      <w:r w:rsidR="00EE013F" w:rsidRPr="00214FAE">
        <w:rPr>
          <w:rFonts w:cs="Arial"/>
        </w:rPr>
        <w:t>Health</w:t>
      </w:r>
      <w:proofErr w:type="spellEnd"/>
      <w:r w:rsidR="00EE013F" w:rsidRPr="00214FAE">
        <w:rPr>
          <w:rFonts w:cs="Arial"/>
        </w:rPr>
        <w:t xml:space="preserve">) </w:t>
      </w:r>
      <w:r w:rsidR="0065161B" w:rsidRPr="00214FAE">
        <w:rPr>
          <w:rFonts w:cs="Arial"/>
        </w:rPr>
        <w:t>de Allianz Seguros</w:t>
      </w:r>
      <w:r w:rsidR="0065161B">
        <w:rPr>
          <w:rFonts w:cs="Arial"/>
        </w:rPr>
        <w:t xml:space="preserve"> y entrará a formar parte del Comité de Dirección de la compañía.</w:t>
      </w:r>
    </w:p>
    <w:p w14:paraId="2E1A35D7" w14:textId="77777777" w:rsidR="0065161B" w:rsidRPr="00681371" w:rsidRDefault="0065161B" w:rsidP="00616970">
      <w:pPr>
        <w:spacing w:line="276" w:lineRule="auto"/>
        <w:ind w:right="490"/>
        <w:jc w:val="both"/>
        <w:rPr>
          <w:rFonts w:cs="Arial"/>
        </w:rPr>
      </w:pPr>
    </w:p>
    <w:p w14:paraId="135123C6" w14:textId="7A4993DF" w:rsidR="00F51316" w:rsidRDefault="003F2662" w:rsidP="00616970">
      <w:pPr>
        <w:spacing w:line="276" w:lineRule="auto"/>
        <w:ind w:right="490"/>
        <w:jc w:val="both"/>
        <w:rPr>
          <w:rFonts w:cs="Arial"/>
        </w:rPr>
      </w:pPr>
      <w:r>
        <w:rPr>
          <w:rFonts w:cs="Arial"/>
        </w:rPr>
        <w:t>Celso es</w:t>
      </w:r>
      <w:r w:rsidR="00F51316" w:rsidRPr="00681371">
        <w:rPr>
          <w:rFonts w:cs="Arial"/>
        </w:rPr>
        <w:t xml:space="preserve"> </w:t>
      </w:r>
      <w:r w:rsidR="00F51316">
        <w:rPr>
          <w:rFonts w:cs="Arial"/>
        </w:rPr>
        <w:t xml:space="preserve">ingeniero </w:t>
      </w:r>
      <w:r w:rsidR="005755F1">
        <w:rPr>
          <w:rFonts w:cs="Arial"/>
        </w:rPr>
        <w:t xml:space="preserve">de caminos </w:t>
      </w:r>
      <w:r w:rsidR="00F51316">
        <w:rPr>
          <w:rFonts w:cs="Arial"/>
        </w:rPr>
        <w:t>por la Universidad Politécnica de Cataluña</w:t>
      </w:r>
      <w:r w:rsidR="00172013">
        <w:rPr>
          <w:rFonts w:cs="Arial"/>
        </w:rPr>
        <w:t>. También</w:t>
      </w:r>
      <w:r w:rsidR="00F51316">
        <w:rPr>
          <w:rFonts w:cs="Arial"/>
        </w:rPr>
        <w:t xml:space="preserve"> tiene un MBA por la</w:t>
      </w:r>
      <w:r w:rsidR="00F51316" w:rsidRPr="0065161B">
        <w:t xml:space="preserve"> </w:t>
      </w:r>
      <w:r w:rsidR="00F51316" w:rsidRPr="0065161B">
        <w:rPr>
          <w:rFonts w:cs="Arial"/>
        </w:rPr>
        <w:t>H</w:t>
      </w:r>
      <w:r w:rsidR="00F51316">
        <w:rPr>
          <w:rFonts w:cs="Arial"/>
        </w:rPr>
        <w:t>arvard</w:t>
      </w:r>
      <w:r w:rsidR="00F51316" w:rsidRPr="0065161B">
        <w:rPr>
          <w:rFonts w:cs="Arial"/>
        </w:rPr>
        <w:t xml:space="preserve"> B</w:t>
      </w:r>
      <w:r w:rsidR="00F51316">
        <w:rPr>
          <w:rFonts w:cs="Arial"/>
        </w:rPr>
        <w:t>usiness</w:t>
      </w:r>
      <w:r w:rsidR="00F51316" w:rsidRPr="0065161B">
        <w:rPr>
          <w:rFonts w:cs="Arial"/>
        </w:rPr>
        <w:t xml:space="preserve"> </w:t>
      </w:r>
      <w:proofErr w:type="spellStart"/>
      <w:r w:rsidR="00F51316" w:rsidRPr="0065161B">
        <w:rPr>
          <w:rFonts w:cs="Arial"/>
        </w:rPr>
        <w:t>S</w:t>
      </w:r>
      <w:r w:rsidR="00F51316">
        <w:rPr>
          <w:rFonts w:cs="Arial"/>
        </w:rPr>
        <w:t>chool</w:t>
      </w:r>
      <w:proofErr w:type="spellEnd"/>
      <w:r w:rsidR="00172013">
        <w:rPr>
          <w:rFonts w:cs="Arial"/>
        </w:rPr>
        <w:t xml:space="preserve">, gracias a una beca al mérito de la Fundación </w:t>
      </w:r>
      <w:proofErr w:type="spellStart"/>
      <w:r w:rsidR="00172013">
        <w:rPr>
          <w:rFonts w:cs="Arial"/>
        </w:rPr>
        <w:t>LaCaixa</w:t>
      </w:r>
      <w:proofErr w:type="spellEnd"/>
      <w:r w:rsidR="00172013">
        <w:rPr>
          <w:rFonts w:cs="Arial"/>
        </w:rPr>
        <w:t xml:space="preserve">. </w:t>
      </w:r>
    </w:p>
    <w:p w14:paraId="7A4C5DB2" w14:textId="77777777" w:rsidR="00F51316" w:rsidRDefault="00F51316" w:rsidP="00616970">
      <w:pPr>
        <w:spacing w:line="276" w:lineRule="auto"/>
        <w:ind w:right="490"/>
        <w:jc w:val="both"/>
        <w:rPr>
          <w:rFonts w:cs="Arial"/>
        </w:rPr>
      </w:pPr>
    </w:p>
    <w:p w14:paraId="0483F650" w14:textId="2ADDB28A" w:rsidR="00C66449" w:rsidRPr="00A411A2" w:rsidRDefault="00C66449" w:rsidP="00616970">
      <w:pPr>
        <w:spacing w:line="276" w:lineRule="auto"/>
        <w:ind w:right="490"/>
        <w:jc w:val="both"/>
      </w:pPr>
      <w:r w:rsidRPr="00A411A2">
        <w:rPr>
          <w:rFonts w:cs="Arial"/>
        </w:rPr>
        <w:t>Celso Fernández sustituirá a Susana Mendia que, tras haber prestado servicio en la compañía durante los últimos 25 años, especialmente en el segmento de Vida, ha cesado en sus responsabilidades en Allianz</w:t>
      </w:r>
      <w:r w:rsidR="00524132">
        <w:rPr>
          <w:rFonts w:cs="Arial"/>
        </w:rPr>
        <w:t>.</w:t>
      </w:r>
    </w:p>
    <w:p w14:paraId="4658CA8D" w14:textId="187EAE14" w:rsidR="00971DC9" w:rsidRDefault="00F11B75" w:rsidP="00616970">
      <w:pPr>
        <w:spacing w:line="276" w:lineRule="auto"/>
        <w:ind w:right="490"/>
        <w:jc w:val="both"/>
        <w:rPr>
          <w:rFonts w:cs="Arial"/>
          <w:b/>
          <w:sz w:val="16"/>
          <w:szCs w:val="16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26618BC" w14:textId="2165F857" w:rsidR="00681371" w:rsidRDefault="00681371" w:rsidP="00681371">
      <w:pPr>
        <w:spacing w:line="276" w:lineRule="auto"/>
        <w:ind w:right="631"/>
        <w:jc w:val="both"/>
        <w:rPr>
          <w:rFonts w:cs="Arial"/>
          <w:b/>
        </w:rPr>
      </w:pPr>
      <w:r w:rsidRPr="00681371">
        <w:rPr>
          <w:rFonts w:cs="Arial"/>
          <w:b/>
        </w:rPr>
        <w:t>Comité de Dirección Allianz Seguros (</w:t>
      </w:r>
      <w:proofErr w:type="gramStart"/>
      <w:r w:rsidR="00EF5AA9">
        <w:rPr>
          <w:rFonts w:cs="Arial"/>
          <w:b/>
        </w:rPr>
        <w:t>Septiembre</w:t>
      </w:r>
      <w:proofErr w:type="gramEnd"/>
      <w:r w:rsidR="00EF5AA9">
        <w:rPr>
          <w:rFonts w:cs="Arial"/>
          <w:b/>
        </w:rPr>
        <w:t xml:space="preserve"> </w:t>
      </w:r>
      <w:r w:rsidRPr="00681371">
        <w:rPr>
          <w:rFonts w:cs="Arial"/>
          <w:b/>
        </w:rPr>
        <w:t>2023)</w:t>
      </w:r>
    </w:p>
    <w:p w14:paraId="569E047C" w14:textId="77777777" w:rsidR="00681371" w:rsidRPr="00681371" w:rsidRDefault="00681371" w:rsidP="00681371">
      <w:pPr>
        <w:spacing w:line="276" w:lineRule="auto"/>
        <w:ind w:right="631"/>
        <w:jc w:val="both"/>
        <w:rPr>
          <w:rFonts w:cs="Arial"/>
          <w:b/>
        </w:rPr>
      </w:pPr>
    </w:p>
    <w:p w14:paraId="5811725E" w14:textId="77777777" w:rsidR="001C1433" w:rsidRPr="001C1433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1C1433">
        <w:rPr>
          <w:rFonts w:cs="Arial"/>
        </w:rPr>
        <w:t>Veit Stutz, CEO</w:t>
      </w:r>
    </w:p>
    <w:p w14:paraId="305D618E" w14:textId="77777777" w:rsidR="001C1433" w:rsidRPr="001C1433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1C1433">
        <w:rPr>
          <w:rFonts w:cs="Arial"/>
        </w:rPr>
        <w:t xml:space="preserve">Matthias Rubin-Schwarz, </w:t>
      </w:r>
      <w:proofErr w:type="gramStart"/>
      <w:r w:rsidRPr="001C1433">
        <w:rPr>
          <w:rFonts w:cs="Arial"/>
        </w:rPr>
        <w:t>Director General</w:t>
      </w:r>
      <w:proofErr w:type="gramEnd"/>
      <w:r w:rsidRPr="001C1433">
        <w:rPr>
          <w:rFonts w:cs="Arial"/>
        </w:rPr>
        <w:t>, Finanzas (CFO)</w:t>
      </w:r>
    </w:p>
    <w:p w14:paraId="09746386" w14:textId="77777777" w:rsidR="001C1433" w:rsidRPr="001C1433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1C1433">
        <w:rPr>
          <w:rFonts w:cs="Arial"/>
        </w:rPr>
        <w:t xml:space="preserve">Eva Orell, </w:t>
      </w:r>
      <w:proofErr w:type="gramStart"/>
      <w:r w:rsidRPr="001C1433">
        <w:rPr>
          <w:rFonts w:cs="Arial"/>
        </w:rPr>
        <w:t>Directora General</w:t>
      </w:r>
      <w:proofErr w:type="gramEnd"/>
      <w:r w:rsidRPr="001C1433">
        <w:rPr>
          <w:rFonts w:cs="Arial"/>
        </w:rPr>
        <w:t>, Operaciones (COO)</w:t>
      </w:r>
    </w:p>
    <w:p w14:paraId="511AC47A" w14:textId="77777777" w:rsidR="001C1433" w:rsidRPr="001C1433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1C1433">
        <w:rPr>
          <w:rFonts w:cs="Arial"/>
        </w:rPr>
        <w:t xml:space="preserve">Miguel Pérez Jaime, </w:t>
      </w:r>
      <w:proofErr w:type="gramStart"/>
      <w:r w:rsidRPr="001C1433">
        <w:rPr>
          <w:rFonts w:cs="Arial"/>
        </w:rPr>
        <w:t>Director General</w:t>
      </w:r>
      <w:proofErr w:type="gramEnd"/>
      <w:r w:rsidRPr="001C1433">
        <w:rPr>
          <w:rFonts w:cs="Arial"/>
        </w:rPr>
        <w:t xml:space="preserve"> Comercial (CSO)</w:t>
      </w:r>
    </w:p>
    <w:p w14:paraId="0AF04A06" w14:textId="77777777" w:rsidR="001C1433" w:rsidRPr="001C1433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1C1433">
        <w:rPr>
          <w:rFonts w:cs="Arial"/>
        </w:rPr>
        <w:t xml:space="preserve">José María Maté, </w:t>
      </w:r>
      <w:proofErr w:type="gramStart"/>
      <w:r w:rsidRPr="001C1433">
        <w:rPr>
          <w:rFonts w:cs="Arial"/>
        </w:rPr>
        <w:t>Director General</w:t>
      </w:r>
      <w:proofErr w:type="gramEnd"/>
      <w:r w:rsidRPr="001C1433">
        <w:rPr>
          <w:rFonts w:cs="Arial"/>
        </w:rPr>
        <w:t xml:space="preserve">, Automóviles, Particulares &amp; Dirección Técnica P&amp;C (CUO </w:t>
      </w:r>
      <w:proofErr w:type="spellStart"/>
      <w:r w:rsidRPr="001C1433">
        <w:rPr>
          <w:rFonts w:cs="Arial"/>
        </w:rPr>
        <w:t>Retail</w:t>
      </w:r>
      <w:proofErr w:type="spellEnd"/>
      <w:r w:rsidRPr="001C1433">
        <w:rPr>
          <w:rFonts w:cs="Arial"/>
        </w:rPr>
        <w:t>)</w:t>
      </w:r>
    </w:p>
    <w:p w14:paraId="3F548984" w14:textId="37A3B482" w:rsidR="001C1433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1C1433">
        <w:rPr>
          <w:rFonts w:cs="Arial"/>
        </w:rPr>
        <w:t xml:space="preserve">Agustín de la Cuerda, </w:t>
      </w:r>
      <w:proofErr w:type="gramStart"/>
      <w:r w:rsidRPr="001C1433">
        <w:rPr>
          <w:rFonts w:cs="Arial"/>
        </w:rPr>
        <w:t>Subdirector</w:t>
      </w:r>
      <w:proofErr w:type="gramEnd"/>
      <w:r w:rsidRPr="001C1433">
        <w:rPr>
          <w:rFonts w:cs="Arial"/>
        </w:rPr>
        <w:t xml:space="preserve"> General, Empresas &amp; Reaseguro (CUO </w:t>
      </w:r>
      <w:proofErr w:type="spellStart"/>
      <w:r w:rsidRPr="001C1433">
        <w:rPr>
          <w:rFonts w:cs="Arial"/>
        </w:rPr>
        <w:t>Commercial</w:t>
      </w:r>
      <w:proofErr w:type="spellEnd"/>
      <w:r w:rsidRPr="001C1433">
        <w:rPr>
          <w:rFonts w:cs="Arial"/>
        </w:rPr>
        <w:t>)</w:t>
      </w:r>
      <w:r w:rsidR="00EF5AA9">
        <w:rPr>
          <w:rFonts w:cs="Arial"/>
        </w:rPr>
        <w:t xml:space="preserve"> &amp; Director General de Allianz </w:t>
      </w:r>
      <w:proofErr w:type="spellStart"/>
      <w:r w:rsidR="00EF5AA9">
        <w:rPr>
          <w:rFonts w:cs="Arial"/>
        </w:rPr>
        <w:t>Commercial</w:t>
      </w:r>
      <w:proofErr w:type="spellEnd"/>
      <w:r w:rsidR="00EF5AA9">
        <w:rPr>
          <w:rFonts w:cs="Arial"/>
        </w:rPr>
        <w:t xml:space="preserve"> Iberia</w:t>
      </w:r>
    </w:p>
    <w:p w14:paraId="137CACFD" w14:textId="05221315" w:rsidR="00EF5AA9" w:rsidRPr="001C1433" w:rsidRDefault="00EF5AA9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>
        <w:rPr>
          <w:rFonts w:cs="Arial"/>
        </w:rPr>
        <w:t xml:space="preserve">Montse Álvarez, </w:t>
      </w:r>
      <w:proofErr w:type="gramStart"/>
      <w:r>
        <w:rPr>
          <w:rFonts w:cs="Arial"/>
        </w:rPr>
        <w:t>Subdirectora</w:t>
      </w:r>
      <w:proofErr w:type="gramEnd"/>
      <w:r>
        <w:rPr>
          <w:rFonts w:cs="Arial"/>
        </w:rPr>
        <w:t xml:space="preserve"> General de Transformación (CTO)</w:t>
      </w:r>
    </w:p>
    <w:p w14:paraId="292C75C8" w14:textId="3E8455B8" w:rsidR="001C1433" w:rsidRPr="00C65F8A" w:rsidRDefault="001C1433" w:rsidP="00681371">
      <w:pPr>
        <w:pStyle w:val="Prrafodelista"/>
        <w:numPr>
          <w:ilvl w:val="0"/>
          <w:numId w:val="14"/>
        </w:numPr>
        <w:spacing w:after="160" w:line="259" w:lineRule="auto"/>
        <w:ind w:right="631"/>
        <w:rPr>
          <w:rFonts w:cs="Arial"/>
        </w:rPr>
      </w:pPr>
      <w:r w:rsidRPr="00C65F8A">
        <w:rPr>
          <w:rFonts w:cs="Arial"/>
        </w:rPr>
        <w:t xml:space="preserve">Celso Fernández, </w:t>
      </w:r>
      <w:proofErr w:type="gramStart"/>
      <w:r w:rsidRPr="00C65F8A">
        <w:rPr>
          <w:rFonts w:cs="Arial"/>
        </w:rPr>
        <w:t>Subdirector</w:t>
      </w:r>
      <w:proofErr w:type="gramEnd"/>
      <w:r w:rsidRPr="00C65F8A">
        <w:rPr>
          <w:rFonts w:cs="Arial"/>
        </w:rPr>
        <w:t xml:space="preserve"> General, </w:t>
      </w:r>
      <w:bookmarkStart w:id="0" w:name="_Hlk139986106"/>
      <w:r w:rsidRPr="00C65F8A">
        <w:rPr>
          <w:rFonts w:cs="Arial"/>
        </w:rPr>
        <w:t xml:space="preserve">Vida, Salud &amp; Gestión de Activos (CUO </w:t>
      </w:r>
      <w:proofErr w:type="spellStart"/>
      <w:r w:rsidRPr="00C65F8A">
        <w:rPr>
          <w:rFonts w:cs="Arial"/>
        </w:rPr>
        <w:t>Life</w:t>
      </w:r>
      <w:proofErr w:type="spellEnd"/>
      <w:r w:rsidRPr="00C65F8A">
        <w:rPr>
          <w:rFonts w:cs="Arial"/>
        </w:rPr>
        <w:t xml:space="preserve"> &amp; </w:t>
      </w:r>
      <w:proofErr w:type="spellStart"/>
      <w:r w:rsidRPr="00C65F8A">
        <w:rPr>
          <w:rFonts w:cs="Arial"/>
        </w:rPr>
        <w:t>Health</w:t>
      </w:r>
      <w:proofErr w:type="spellEnd"/>
      <w:r w:rsidRPr="00C65F8A">
        <w:rPr>
          <w:rFonts w:cs="Arial"/>
        </w:rPr>
        <w:t>).</w:t>
      </w:r>
    </w:p>
    <w:bookmarkEnd w:id="0"/>
    <w:p w14:paraId="13CB0145" w14:textId="5754CD8C" w:rsidR="001C1433" w:rsidRPr="00681371" w:rsidRDefault="001C1433" w:rsidP="00681371">
      <w:pPr>
        <w:spacing w:line="276" w:lineRule="auto"/>
        <w:ind w:right="631"/>
        <w:jc w:val="both"/>
        <w:rPr>
          <w:rFonts w:cs="Arial"/>
          <w:sz w:val="16"/>
          <w:szCs w:val="16"/>
        </w:rPr>
      </w:pPr>
    </w:p>
    <w:p w14:paraId="69B712A2" w14:textId="77777777" w:rsidR="00616970" w:rsidRPr="00681371" w:rsidRDefault="00616970" w:rsidP="00681371">
      <w:pPr>
        <w:spacing w:line="276" w:lineRule="auto"/>
        <w:ind w:right="631"/>
        <w:jc w:val="both"/>
        <w:rPr>
          <w:rFonts w:cs="Arial"/>
          <w:b/>
          <w:sz w:val="16"/>
          <w:szCs w:val="16"/>
        </w:rPr>
      </w:pPr>
    </w:p>
    <w:p w14:paraId="5BC42FB5" w14:textId="77777777" w:rsidR="00681371" w:rsidRPr="00CC122D" w:rsidRDefault="00681371" w:rsidP="00681371">
      <w:pPr>
        <w:spacing w:line="276" w:lineRule="auto"/>
        <w:ind w:right="425"/>
        <w:jc w:val="both"/>
      </w:pPr>
    </w:p>
    <w:p w14:paraId="3489E975" w14:textId="77777777" w:rsidR="00681371" w:rsidRDefault="00681371" w:rsidP="0068137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29CE0386" w14:textId="77777777" w:rsidR="00681371" w:rsidRPr="00B76BFA" w:rsidRDefault="00681371" w:rsidP="0068137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F69F33C" w14:textId="77777777" w:rsidR="00681371" w:rsidRPr="00B76BFA" w:rsidRDefault="00681371" w:rsidP="0068137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2E103A1F" w14:textId="77777777" w:rsidR="00681371" w:rsidRPr="00681371" w:rsidRDefault="00681371" w:rsidP="00681371">
      <w:pPr>
        <w:rPr>
          <w:lang w:val="es-ES_tradnl" w:eastAsia="es-ES"/>
        </w:rPr>
      </w:pPr>
    </w:p>
    <w:p w14:paraId="53128261" w14:textId="0609B1C1" w:rsidR="00855E60" w:rsidRPr="00681371" w:rsidRDefault="00855E60" w:rsidP="005E2F33">
      <w:pPr>
        <w:pStyle w:val="paragraph"/>
        <w:spacing w:before="0" w:beforeAutospacing="0" w:after="0" w:afterAutospacing="0"/>
        <w:rPr>
          <w:rFonts w:ascii="Arial" w:hAnsi="Arial" w:cs="Arial"/>
          <w:lang w:val="es-ES_tradnl"/>
        </w:rPr>
      </w:pPr>
    </w:p>
    <w:sectPr w:rsidR="00855E60" w:rsidRPr="00681371" w:rsidSect="00500820">
      <w:headerReference w:type="default" r:id="rId11"/>
      <w:footerReference w:type="default" r:id="rId12"/>
      <w:headerReference w:type="first" r:id="rId13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C746" w14:textId="77777777" w:rsidR="008E23F9" w:rsidRDefault="008E23F9">
      <w:r>
        <w:separator/>
      </w:r>
    </w:p>
  </w:endnote>
  <w:endnote w:type="continuationSeparator" w:id="0">
    <w:p w14:paraId="784DA66E" w14:textId="77777777" w:rsidR="008E23F9" w:rsidRDefault="008E23F9">
      <w:r>
        <w:continuationSeparator/>
      </w:r>
    </w:p>
  </w:endnote>
  <w:endnote w:type="continuationNotice" w:id="1">
    <w:p w14:paraId="759FD70E" w14:textId="77777777" w:rsidR="008E23F9" w:rsidRDefault="008E2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48593863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661F05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1DB4" w14:textId="77777777" w:rsidR="008E23F9" w:rsidRDefault="008E23F9">
      <w:r>
        <w:separator/>
      </w:r>
    </w:p>
  </w:footnote>
  <w:footnote w:type="continuationSeparator" w:id="0">
    <w:p w14:paraId="02724DF5" w14:textId="77777777" w:rsidR="008E23F9" w:rsidRDefault="008E23F9">
      <w:r>
        <w:continuationSeparator/>
      </w:r>
    </w:p>
  </w:footnote>
  <w:footnote w:type="continuationNotice" w:id="1">
    <w:p w14:paraId="122FC554" w14:textId="77777777" w:rsidR="008E23F9" w:rsidRDefault="008E2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6AA0786F" w:rsidR="004D561E" w:rsidRDefault="00667EE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39289F" wp14:editId="384733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df104f068032bb0aa94b8d6f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AF7C6" w14:textId="69733308" w:rsidR="00667EEF" w:rsidRPr="00667EEF" w:rsidRDefault="00667EEF" w:rsidP="00667E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667E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9289F" id="_x0000_t202" coordsize="21600,21600" o:spt="202" path="m,l,21600r21600,l21600,xe">
              <v:stroke joinstyle="miter"/>
              <v:path gradientshapeok="t" o:connecttype="rect"/>
            </v:shapetype>
            <v:shape id="MSIPCMdf104f068032bb0aa94b8d6f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70AF7C6" w14:textId="69733308" w:rsidR="00667EEF" w:rsidRPr="00667EEF" w:rsidRDefault="00667EEF" w:rsidP="00667E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667EE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6782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40791E9C" wp14:editId="5842B45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Text Box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3E8B446" w:rsidR="004D561E" w:rsidRPr="008346A8" w:rsidRDefault="008346A8" w:rsidP="008346A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346A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791E9C" id="Text Box 3" o:spid="_x0000_s1027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EBC992C" w14:textId="73E8B446" w:rsidR="004D561E" w:rsidRPr="008346A8" w:rsidRDefault="008346A8" w:rsidP="008346A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346A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1F65C149" w:rsidR="004D561E" w:rsidRPr="00B111A5" w:rsidRDefault="00667EEF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DB4DCA5" wp14:editId="58E824D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43144518b5a6f239de3a840e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A8D366" w14:textId="0063CBB2" w:rsidR="00667EEF" w:rsidRPr="00667EEF" w:rsidRDefault="00667EEF" w:rsidP="00667E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667E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DCA5" id="_x0000_t202" coordsize="21600,21600" o:spt="202" path="m,l,21600r21600,l21600,xe">
              <v:stroke joinstyle="miter"/>
              <v:path gradientshapeok="t" o:connecttype="rect"/>
            </v:shapetype>
            <v:shape id="MSIPCM43144518b5a6f239de3a840e" o:spid="_x0000_s1028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68A8D366" w14:textId="0063CBB2" w:rsidR="00667EEF" w:rsidRPr="00667EEF" w:rsidRDefault="00667EEF" w:rsidP="00667E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667EE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67824"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02B4A72" wp14:editId="10A9EB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Text Box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EC13D" w14:textId="3C1FB8F9" w:rsidR="004D561E" w:rsidRPr="008346A8" w:rsidRDefault="008346A8" w:rsidP="008346A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346A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B4A72" id="Text Box 2" o:spid="_x0000_s1029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" o:allowincell="f" filled="f" stroked="f">
              <v:textbox inset=",0,,0">
                <w:txbxContent>
                  <w:p w14:paraId="7A2EC13D" w14:textId="3C1FB8F9" w:rsidR="004D561E" w:rsidRPr="008346A8" w:rsidRDefault="008346A8" w:rsidP="008346A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346A8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B67824"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0365F2"/>
    <w:multiLevelType w:val="hybridMultilevel"/>
    <w:tmpl w:val="6038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B3F3144"/>
    <w:multiLevelType w:val="hybridMultilevel"/>
    <w:tmpl w:val="6D9EC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759DC"/>
    <w:multiLevelType w:val="hybridMultilevel"/>
    <w:tmpl w:val="1112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5817">
    <w:abstractNumId w:val="6"/>
  </w:num>
  <w:num w:numId="2" w16cid:durableId="2003508399">
    <w:abstractNumId w:val="8"/>
  </w:num>
  <w:num w:numId="3" w16cid:durableId="1563521913">
    <w:abstractNumId w:val="2"/>
  </w:num>
  <w:num w:numId="4" w16cid:durableId="1897081378">
    <w:abstractNumId w:val="1"/>
  </w:num>
  <w:num w:numId="5" w16cid:durableId="955063367">
    <w:abstractNumId w:val="4"/>
  </w:num>
  <w:num w:numId="6" w16cid:durableId="188227120">
    <w:abstractNumId w:val="3"/>
  </w:num>
  <w:num w:numId="7" w16cid:durableId="1946842766">
    <w:abstractNumId w:val="9"/>
  </w:num>
  <w:num w:numId="8" w16cid:durableId="110635464">
    <w:abstractNumId w:val="7"/>
  </w:num>
  <w:num w:numId="9" w16cid:durableId="1571883155">
    <w:abstractNumId w:val="11"/>
  </w:num>
  <w:num w:numId="10" w16cid:durableId="663827101">
    <w:abstractNumId w:val="0"/>
  </w:num>
  <w:num w:numId="11" w16cid:durableId="975180701">
    <w:abstractNumId w:val="10"/>
  </w:num>
  <w:num w:numId="12" w16cid:durableId="164983640">
    <w:abstractNumId w:val="5"/>
  </w:num>
  <w:num w:numId="13" w16cid:durableId="1335107740">
    <w:abstractNumId w:val="12"/>
  </w:num>
  <w:num w:numId="14" w16cid:durableId="549340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64E"/>
    <w:rsid w:val="00011A40"/>
    <w:rsid w:val="00012781"/>
    <w:rsid w:val="0001405B"/>
    <w:rsid w:val="00020C0E"/>
    <w:rsid w:val="00023561"/>
    <w:rsid w:val="00024222"/>
    <w:rsid w:val="000242D7"/>
    <w:rsid w:val="00025D60"/>
    <w:rsid w:val="00032C63"/>
    <w:rsid w:val="00033AA7"/>
    <w:rsid w:val="0003444C"/>
    <w:rsid w:val="000365EC"/>
    <w:rsid w:val="000402CD"/>
    <w:rsid w:val="0004034B"/>
    <w:rsid w:val="00040FF7"/>
    <w:rsid w:val="00042716"/>
    <w:rsid w:val="00043457"/>
    <w:rsid w:val="000457F5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0965"/>
    <w:rsid w:val="000729F3"/>
    <w:rsid w:val="00074511"/>
    <w:rsid w:val="00075DA0"/>
    <w:rsid w:val="00076196"/>
    <w:rsid w:val="00076460"/>
    <w:rsid w:val="000768FE"/>
    <w:rsid w:val="00077B16"/>
    <w:rsid w:val="000817A0"/>
    <w:rsid w:val="00087191"/>
    <w:rsid w:val="000923BE"/>
    <w:rsid w:val="0009520C"/>
    <w:rsid w:val="00095BC2"/>
    <w:rsid w:val="000A68D5"/>
    <w:rsid w:val="000B02BA"/>
    <w:rsid w:val="000B5A5E"/>
    <w:rsid w:val="000B5C55"/>
    <w:rsid w:val="000C28B1"/>
    <w:rsid w:val="000D23BA"/>
    <w:rsid w:val="000D2858"/>
    <w:rsid w:val="000D338E"/>
    <w:rsid w:val="000D4878"/>
    <w:rsid w:val="000D4D6B"/>
    <w:rsid w:val="000D76B2"/>
    <w:rsid w:val="000E053A"/>
    <w:rsid w:val="000E0A76"/>
    <w:rsid w:val="000E22A8"/>
    <w:rsid w:val="000E2953"/>
    <w:rsid w:val="000E3495"/>
    <w:rsid w:val="000E457B"/>
    <w:rsid w:val="000F0368"/>
    <w:rsid w:val="000F2C86"/>
    <w:rsid w:val="000F4B55"/>
    <w:rsid w:val="000F57AD"/>
    <w:rsid w:val="000F57BE"/>
    <w:rsid w:val="000F6CFE"/>
    <w:rsid w:val="00102E54"/>
    <w:rsid w:val="00107D80"/>
    <w:rsid w:val="00113758"/>
    <w:rsid w:val="00113869"/>
    <w:rsid w:val="00115706"/>
    <w:rsid w:val="00117439"/>
    <w:rsid w:val="00120346"/>
    <w:rsid w:val="00123279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B78"/>
    <w:rsid w:val="00162FEB"/>
    <w:rsid w:val="001641C0"/>
    <w:rsid w:val="00164946"/>
    <w:rsid w:val="0017146A"/>
    <w:rsid w:val="001718F3"/>
    <w:rsid w:val="00172013"/>
    <w:rsid w:val="00172078"/>
    <w:rsid w:val="0017257A"/>
    <w:rsid w:val="001825FC"/>
    <w:rsid w:val="00183EAD"/>
    <w:rsid w:val="00185BD5"/>
    <w:rsid w:val="00186A33"/>
    <w:rsid w:val="001A10FD"/>
    <w:rsid w:val="001A17F1"/>
    <w:rsid w:val="001A3C99"/>
    <w:rsid w:val="001B5D5E"/>
    <w:rsid w:val="001C1433"/>
    <w:rsid w:val="001C7D3A"/>
    <w:rsid w:val="001D1221"/>
    <w:rsid w:val="001D1EB5"/>
    <w:rsid w:val="001D3D97"/>
    <w:rsid w:val="001D7A6C"/>
    <w:rsid w:val="001E17F9"/>
    <w:rsid w:val="001E2682"/>
    <w:rsid w:val="001E322B"/>
    <w:rsid w:val="001E49AA"/>
    <w:rsid w:val="001E4F48"/>
    <w:rsid w:val="001E685E"/>
    <w:rsid w:val="001E76F6"/>
    <w:rsid w:val="001F0950"/>
    <w:rsid w:val="001F389C"/>
    <w:rsid w:val="00203096"/>
    <w:rsid w:val="00206AC7"/>
    <w:rsid w:val="00210EDE"/>
    <w:rsid w:val="00211E83"/>
    <w:rsid w:val="0021292A"/>
    <w:rsid w:val="00212B9B"/>
    <w:rsid w:val="00212FC2"/>
    <w:rsid w:val="00214B29"/>
    <w:rsid w:val="00214FAE"/>
    <w:rsid w:val="00215C25"/>
    <w:rsid w:val="00216F45"/>
    <w:rsid w:val="00222B06"/>
    <w:rsid w:val="00223885"/>
    <w:rsid w:val="00225B24"/>
    <w:rsid w:val="00225B72"/>
    <w:rsid w:val="00227505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645BF"/>
    <w:rsid w:val="00277847"/>
    <w:rsid w:val="002778A8"/>
    <w:rsid w:val="002812BE"/>
    <w:rsid w:val="00281957"/>
    <w:rsid w:val="00282078"/>
    <w:rsid w:val="00282449"/>
    <w:rsid w:val="002877E0"/>
    <w:rsid w:val="002927A0"/>
    <w:rsid w:val="00293607"/>
    <w:rsid w:val="00296419"/>
    <w:rsid w:val="00297221"/>
    <w:rsid w:val="002A1C37"/>
    <w:rsid w:val="002A2148"/>
    <w:rsid w:val="002A28E4"/>
    <w:rsid w:val="002A2DD1"/>
    <w:rsid w:val="002A3130"/>
    <w:rsid w:val="002A49A9"/>
    <w:rsid w:val="002A534A"/>
    <w:rsid w:val="002A67B3"/>
    <w:rsid w:val="002A7C0F"/>
    <w:rsid w:val="002B383C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68F"/>
    <w:rsid w:val="002D46FF"/>
    <w:rsid w:val="002D5A2D"/>
    <w:rsid w:val="002D65D2"/>
    <w:rsid w:val="002D7F1D"/>
    <w:rsid w:val="002E086D"/>
    <w:rsid w:val="002E5821"/>
    <w:rsid w:val="002E5C6F"/>
    <w:rsid w:val="002E7B24"/>
    <w:rsid w:val="002E7B65"/>
    <w:rsid w:val="002E7C89"/>
    <w:rsid w:val="002F0EED"/>
    <w:rsid w:val="002F3690"/>
    <w:rsid w:val="002F39B7"/>
    <w:rsid w:val="002F4ABC"/>
    <w:rsid w:val="002F5E4D"/>
    <w:rsid w:val="002F6AFD"/>
    <w:rsid w:val="002F6F16"/>
    <w:rsid w:val="002F713E"/>
    <w:rsid w:val="00302F0F"/>
    <w:rsid w:val="0030544A"/>
    <w:rsid w:val="003060A6"/>
    <w:rsid w:val="00307D74"/>
    <w:rsid w:val="003111EF"/>
    <w:rsid w:val="003141BD"/>
    <w:rsid w:val="00315171"/>
    <w:rsid w:val="0031674E"/>
    <w:rsid w:val="00321AFA"/>
    <w:rsid w:val="00325FE1"/>
    <w:rsid w:val="00326FDD"/>
    <w:rsid w:val="0032791C"/>
    <w:rsid w:val="0033023A"/>
    <w:rsid w:val="00331C46"/>
    <w:rsid w:val="003334C0"/>
    <w:rsid w:val="00335A7A"/>
    <w:rsid w:val="00336ECC"/>
    <w:rsid w:val="003418E0"/>
    <w:rsid w:val="00345F04"/>
    <w:rsid w:val="003506EC"/>
    <w:rsid w:val="0035166C"/>
    <w:rsid w:val="00352A1A"/>
    <w:rsid w:val="00355AF5"/>
    <w:rsid w:val="00355E7F"/>
    <w:rsid w:val="00356116"/>
    <w:rsid w:val="003579C0"/>
    <w:rsid w:val="0036054E"/>
    <w:rsid w:val="0036142A"/>
    <w:rsid w:val="0036284D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0D7B"/>
    <w:rsid w:val="00391334"/>
    <w:rsid w:val="0039402F"/>
    <w:rsid w:val="00396F08"/>
    <w:rsid w:val="003A2132"/>
    <w:rsid w:val="003A455F"/>
    <w:rsid w:val="003B05E7"/>
    <w:rsid w:val="003B481F"/>
    <w:rsid w:val="003B6BCD"/>
    <w:rsid w:val="003C0C65"/>
    <w:rsid w:val="003C0DCD"/>
    <w:rsid w:val="003C0F57"/>
    <w:rsid w:val="003C3700"/>
    <w:rsid w:val="003D6EE8"/>
    <w:rsid w:val="003D74AB"/>
    <w:rsid w:val="003E23ED"/>
    <w:rsid w:val="003E29DD"/>
    <w:rsid w:val="003E7522"/>
    <w:rsid w:val="003F2662"/>
    <w:rsid w:val="003F5EEF"/>
    <w:rsid w:val="003F6930"/>
    <w:rsid w:val="004014D5"/>
    <w:rsid w:val="004027E0"/>
    <w:rsid w:val="004036AE"/>
    <w:rsid w:val="00404991"/>
    <w:rsid w:val="00405FB5"/>
    <w:rsid w:val="00406755"/>
    <w:rsid w:val="00406D1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35DBD"/>
    <w:rsid w:val="004404B5"/>
    <w:rsid w:val="004410BB"/>
    <w:rsid w:val="0044286F"/>
    <w:rsid w:val="00443F39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67E9"/>
    <w:rsid w:val="00486AB8"/>
    <w:rsid w:val="00492B83"/>
    <w:rsid w:val="004952CD"/>
    <w:rsid w:val="00496F8E"/>
    <w:rsid w:val="004A02D2"/>
    <w:rsid w:val="004A4E93"/>
    <w:rsid w:val="004B0276"/>
    <w:rsid w:val="004B3656"/>
    <w:rsid w:val="004B7A44"/>
    <w:rsid w:val="004C03AB"/>
    <w:rsid w:val="004C4B5D"/>
    <w:rsid w:val="004C5175"/>
    <w:rsid w:val="004D245A"/>
    <w:rsid w:val="004D324A"/>
    <w:rsid w:val="004D3CA2"/>
    <w:rsid w:val="004D561E"/>
    <w:rsid w:val="004D7E9B"/>
    <w:rsid w:val="004E18AC"/>
    <w:rsid w:val="004E31E1"/>
    <w:rsid w:val="004E50A3"/>
    <w:rsid w:val="004F2F5E"/>
    <w:rsid w:val="004F4003"/>
    <w:rsid w:val="004F5F24"/>
    <w:rsid w:val="004F720A"/>
    <w:rsid w:val="004F7D8F"/>
    <w:rsid w:val="00500820"/>
    <w:rsid w:val="0050247A"/>
    <w:rsid w:val="00503918"/>
    <w:rsid w:val="00505D61"/>
    <w:rsid w:val="005063E9"/>
    <w:rsid w:val="00515ACF"/>
    <w:rsid w:val="005178EB"/>
    <w:rsid w:val="00520AEB"/>
    <w:rsid w:val="00524132"/>
    <w:rsid w:val="00530B2B"/>
    <w:rsid w:val="00534AB6"/>
    <w:rsid w:val="005350F4"/>
    <w:rsid w:val="0053666E"/>
    <w:rsid w:val="0053770F"/>
    <w:rsid w:val="005436F2"/>
    <w:rsid w:val="00545EEF"/>
    <w:rsid w:val="00545FB8"/>
    <w:rsid w:val="005475D3"/>
    <w:rsid w:val="00554C2B"/>
    <w:rsid w:val="005569DF"/>
    <w:rsid w:val="00560981"/>
    <w:rsid w:val="005635C1"/>
    <w:rsid w:val="00565589"/>
    <w:rsid w:val="00566209"/>
    <w:rsid w:val="0056651A"/>
    <w:rsid w:val="0057293C"/>
    <w:rsid w:val="00572CDD"/>
    <w:rsid w:val="00574279"/>
    <w:rsid w:val="005755F1"/>
    <w:rsid w:val="005773F8"/>
    <w:rsid w:val="00580D24"/>
    <w:rsid w:val="0059157E"/>
    <w:rsid w:val="005923A6"/>
    <w:rsid w:val="00594734"/>
    <w:rsid w:val="00595266"/>
    <w:rsid w:val="00595CB3"/>
    <w:rsid w:val="0059619A"/>
    <w:rsid w:val="005A190E"/>
    <w:rsid w:val="005A1A5B"/>
    <w:rsid w:val="005A5949"/>
    <w:rsid w:val="005A78D7"/>
    <w:rsid w:val="005B07B6"/>
    <w:rsid w:val="005B26DA"/>
    <w:rsid w:val="005B3E12"/>
    <w:rsid w:val="005B3EC3"/>
    <w:rsid w:val="005B6D80"/>
    <w:rsid w:val="005C2FD3"/>
    <w:rsid w:val="005C3DA0"/>
    <w:rsid w:val="005C4902"/>
    <w:rsid w:val="005D084B"/>
    <w:rsid w:val="005D15BB"/>
    <w:rsid w:val="005E0516"/>
    <w:rsid w:val="005E068E"/>
    <w:rsid w:val="005E1CBB"/>
    <w:rsid w:val="005E2F33"/>
    <w:rsid w:val="005E3765"/>
    <w:rsid w:val="005F05A4"/>
    <w:rsid w:val="005F3B3D"/>
    <w:rsid w:val="005F4ADA"/>
    <w:rsid w:val="005F62DA"/>
    <w:rsid w:val="005F6B17"/>
    <w:rsid w:val="005F73B5"/>
    <w:rsid w:val="005F7FED"/>
    <w:rsid w:val="0060176A"/>
    <w:rsid w:val="0060526D"/>
    <w:rsid w:val="006064D6"/>
    <w:rsid w:val="00612412"/>
    <w:rsid w:val="00613578"/>
    <w:rsid w:val="00614C5B"/>
    <w:rsid w:val="00616970"/>
    <w:rsid w:val="00622456"/>
    <w:rsid w:val="00622BC3"/>
    <w:rsid w:val="00624372"/>
    <w:rsid w:val="00634FC0"/>
    <w:rsid w:val="006376E4"/>
    <w:rsid w:val="00641090"/>
    <w:rsid w:val="006452DB"/>
    <w:rsid w:val="006467A1"/>
    <w:rsid w:val="0065161B"/>
    <w:rsid w:val="00653139"/>
    <w:rsid w:val="00653978"/>
    <w:rsid w:val="00655F87"/>
    <w:rsid w:val="0065623F"/>
    <w:rsid w:val="00660010"/>
    <w:rsid w:val="00661F05"/>
    <w:rsid w:val="00662094"/>
    <w:rsid w:val="00664CFF"/>
    <w:rsid w:val="00667EEF"/>
    <w:rsid w:val="00670A67"/>
    <w:rsid w:val="00672F31"/>
    <w:rsid w:val="00676516"/>
    <w:rsid w:val="00676C1A"/>
    <w:rsid w:val="0068100C"/>
    <w:rsid w:val="00681371"/>
    <w:rsid w:val="00682341"/>
    <w:rsid w:val="006849A0"/>
    <w:rsid w:val="0068585F"/>
    <w:rsid w:val="00687D69"/>
    <w:rsid w:val="006920C0"/>
    <w:rsid w:val="006926EF"/>
    <w:rsid w:val="006946C6"/>
    <w:rsid w:val="0069628D"/>
    <w:rsid w:val="006A09A3"/>
    <w:rsid w:val="006A32B2"/>
    <w:rsid w:val="006A41D3"/>
    <w:rsid w:val="006A51E8"/>
    <w:rsid w:val="006A6A9B"/>
    <w:rsid w:val="006A7D93"/>
    <w:rsid w:val="006B09ED"/>
    <w:rsid w:val="006B3D8B"/>
    <w:rsid w:val="006B42DB"/>
    <w:rsid w:val="006C015A"/>
    <w:rsid w:val="006C31A9"/>
    <w:rsid w:val="006C6357"/>
    <w:rsid w:val="006C76CA"/>
    <w:rsid w:val="006D3295"/>
    <w:rsid w:val="006D4319"/>
    <w:rsid w:val="006D77C2"/>
    <w:rsid w:val="006E0736"/>
    <w:rsid w:val="006E33AF"/>
    <w:rsid w:val="006E686A"/>
    <w:rsid w:val="006F0241"/>
    <w:rsid w:val="006F0CEC"/>
    <w:rsid w:val="006F2C9C"/>
    <w:rsid w:val="006F2F42"/>
    <w:rsid w:val="006F41B5"/>
    <w:rsid w:val="006F647D"/>
    <w:rsid w:val="00703718"/>
    <w:rsid w:val="007049C7"/>
    <w:rsid w:val="00704B09"/>
    <w:rsid w:val="00710601"/>
    <w:rsid w:val="007145A1"/>
    <w:rsid w:val="0071517C"/>
    <w:rsid w:val="007155CF"/>
    <w:rsid w:val="0071627A"/>
    <w:rsid w:val="00721178"/>
    <w:rsid w:val="0072367F"/>
    <w:rsid w:val="0073788A"/>
    <w:rsid w:val="00743356"/>
    <w:rsid w:val="00743F5C"/>
    <w:rsid w:val="00750B74"/>
    <w:rsid w:val="007510F0"/>
    <w:rsid w:val="00753F1F"/>
    <w:rsid w:val="00756260"/>
    <w:rsid w:val="00757E2C"/>
    <w:rsid w:val="007600E6"/>
    <w:rsid w:val="00760489"/>
    <w:rsid w:val="0076060C"/>
    <w:rsid w:val="00760888"/>
    <w:rsid w:val="007615B2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418A"/>
    <w:rsid w:val="00795315"/>
    <w:rsid w:val="00796785"/>
    <w:rsid w:val="0079796B"/>
    <w:rsid w:val="007A0091"/>
    <w:rsid w:val="007A0B57"/>
    <w:rsid w:val="007A2448"/>
    <w:rsid w:val="007A266C"/>
    <w:rsid w:val="007A2A58"/>
    <w:rsid w:val="007A2F0F"/>
    <w:rsid w:val="007A2F30"/>
    <w:rsid w:val="007A3EFE"/>
    <w:rsid w:val="007A5832"/>
    <w:rsid w:val="007A6C9E"/>
    <w:rsid w:val="007B045D"/>
    <w:rsid w:val="007B0C4D"/>
    <w:rsid w:val="007B387A"/>
    <w:rsid w:val="007B42F1"/>
    <w:rsid w:val="007B514F"/>
    <w:rsid w:val="007B65FB"/>
    <w:rsid w:val="007C0C88"/>
    <w:rsid w:val="007C1284"/>
    <w:rsid w:val="007C25F1"/>
    <w:rsid w:val="007C263F"/>
    <w:rsid w:val="007C27C9"/>
    <w:rsid w:val="007C345C"/>
    <w:rsid w:val="007C39CA"/>
    <w:rsid w:val="007C5F93"/>
    <w:rsid w:val="007C7157"/>
    <w:rsid w:val="007D1B9F"/>
    <w:rsid w:val="007D1EDB"/>
    <w:rsid w:val="007D3242"/>
    <w:rsid w:val="007E034D"/>
    <w:rsid w:val="007E12F6"/>
    <w:rsid w:val="007E2A29"/>
    <w:rsid w:val="007E74AF"/>
    <w:rsid w:val="007E7C1C"/>
    <w:rsid w:val="007F013A"/>
    <w:rsid w:val="007F01BD"/>
    <w:rsid w:val="007F0294"/>
    <w:rsid w:val="007F17CF"/>
    <w:rsid w:val="007F24D1"/>
    <w:rsid w:val="00810788"/>
    <w:rsid w:val="0081162E"/>
    <w:rsid w:val="00811BEA"/>
    <w:rsid w:val="0082224B"/>
    <w:rsid w:val="00822593"/>
    <w:rsid w:val="00823919"/>
    <w:rsid w:val="00830F06"/>
    <w:rsid w:val="00831D88"/>
    <w:rsid w:val="008346A8"/>
    <w:rsid w:val="00842626"/>
    <w:rsid w:val="00843766"/>
    <w:rsid w:val="00845040"/>
    <w:rsid w:val="008473CF"/>
    <w:rsid w:val="0085157E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1EE5"/>
    <w:rsid w:val="00895755"/>
    <w:rsid w:val="008976A4"/>
    <w:rsid w:val="0089794B"/>
    <w:rsid w:val="008A2293"/>
    <w:rsid w:val="008A5BC4"/>
    <w:rsid w:val="008A6413"/>
    <w:rsid w:val="008A679C"/>
    <w:rsid w:val="008A6B6C"/>
    <w:rsid w:val="008B07D0"/>
    <w:rsid w:val="008B22BA"/>
    <w:rsid w:val="008B6F78"/>
    <w:rsid w:val="008B765B"/>
    <w:rsid w:val="008C0958"/>
    <w:rsid w:val="008C0AF9"/>
    <w:rsid w:val="008C15A2"/>
    <w:rsid w:val="008C3955"/>
    <w:rsid w:val="008C51E9"/>
    <w:rsid w:val="008C6128"/>
    <w:rsid w:val="008D27AE"/>
    <w:rsid w:val="008D3140"/>
    <w:rsid w:val="008D688F"/>
    <w:rsid w:val="008D7BE8"/>
    <w:rsid w:val="008D7F6E"/>
    <w:rsid w:val="008E10D1"/>
    <w:rsid w:val="008E23A8"/>
    <w:rsid w:val="008E23F9"/>
    <w:rsid w:val="008F1A93"/>
    <w:rsid w:val="008F206F"/>
    <w:rsid w:val="008F2376"/>
    <w:rsid w:val="008F413C"/>
    <w:rsid w:val="008F7664"/>
    <w:rsid w:val="00900155"/>
    <w:rsid w:val="00900E30"/>
    <w:rsid w:val="00902671"/>
    <w:rsid w:val="00903C40"/>
    <w:rsid w:val="00904C0F"/>
    <w:rsid w:val="009072BF"/>
    <w:rsid w:val="00911B47"/>
    <w:rsid w:val="0091509C"/>
    <w:rsid w:val="00921267"/>
    <w:rsid w:val="009270A3"/>
    <w:rsid w:val="00935A6C"/>
    <w:rsid w:val="00935CDA"/>
    <w:rsid w:val="0094058F"/>
    <w:rsid w:val="00943F2A"/>
    <w:rsid w:val="009507F1"/>
    <w:rsid w:val="00953345"/>
    <w:rsid w:val="00953F41"/>
    <w:rsid w:val="00956FCD"/>
    <w:rsid w:val="009614A6"/>
    <w:rsid w:val="00962423"/>
    <w:rsid w:val="00962A46"/>
    <w:rsid w:val="00963E7C"/>
    <w:rsid w:val="00964E26"/>
    <w:rsid w:val="009662AF"/>
    <w:rsid w:val="009713DB"/>
    <w:rsid w:val="00971DC9"/>
    <w:rsid w:val="00974B0A"/>
    <w:rsid w:val="009809DA"/>
    <w:rsid w:val="009822D5"/>
    <w:rsid w:val="00984547"/>
    <w:rsid w:val="009905C3"/>
    <w:rsid w:val="009912DF"/>
    <w:rsid w:val="009964D7"/>
    <w:rsid w:val="00996C13"/>
    <w:rsid w:val="009977FF"/>
    <w:rsid w:val="009A1B3E"/>
    <w:rsid w:val="009A25F0"/>
    <w:rsid w:val="009A30CE"/>
    <w:rsid w:val="009A31CB"/>
    <w:rsid w:val="009B3B77"/>
    <w:rsid w:val="009B5406"/>
    <w:rsid w:val="009C1124"/>
    <w:rsid w:val="009C22B8"/>
    <w:rsid w:val="009C2F37"/>
    <w:rsid w:val="009C3AC7"/>
    <w:rsid w:val="009C625F"/>
    <w:rsid w:val="009C7062"/>
    <w:rsid w:val="009E28B7"/>
    <w:rsid w:val="009E401B"/>
    <w:rsid w:val="009E49AA"/>
    <w:rsid w:val="009E68DC"/>
    <w:rsid w:val="009F065E"/>
    <w:rsid w:val="009F2F59"/>
    <w:rsid w:val="009F36DD"/>
    <w:rsid w:val="009F4C67"/>
    <w:rsid w:val="009F521D"/>
    <w:rsid w:val="009F68F9"/>
    <w:rsid w:val="00A00DBF"/>
    <w:rsid w:val="00A0297C"/>
    <w:rsid w:val="00A02AEB"/>
    <w:rsid w:val="00A03081"/>
    <w:rsid w:val="00A03F08"/>
    <w:rsid w:val="00A158A5"/>
    <w:rsid w:val="00A2064A"/>
    <w:rsid w:val="00A220CD"/>
    <w:rsid w:val="00A26FA5"/>
    <w:rsid w:val="00A27AAA"/>
    <w:rsid w:val="00A3263D"/>
    <w:rsid w:val="00A33F81"/>
    <w:rsid w:val="00A35F97"/>
    <w:rsid w:val="00A3759E"/>
    <w:rsid w:val="00A411A2"/>
    <w:rsid w:val="00A41B84"/>
    <w:rsid w:val="00A42261"/>
    <w:rsid w:val="00A422D8"/>
    <w:rsid w:val="00A43AA6"/>
    <w:rsid w:val="00A46B86"/>
    <w:rsid w:val="00A46CEF"/>
    <w:rsid w:val="00A54999"/>
    <w:rsid w:val="00A56F46"/>
    <w:rsid w:val="00A57D6C"/>
    <w:rsid w:val="00A6232E"/>
    <w:rsid w:val="00A66793"/>
    <w:rsid w:val="00A71919"/>
    <w:rsid w:val="00A71D89"/>
    <w:rsid w:val="00A73B50"/>
    <w:rsid w:val="00A7431E"/>
    <w:rsid w:val="00A7550C"/>
    <w:rsid w:val="00A80385"/>
    <w:rsid w:val="00A80E10"/>
    <w:rsid w:val="00A84325"/>
    <w:rsid w:val="00A8741E"/>
    <w:rsid w:val="00A9006A"/>
    <w:rsid w:val="00A92420"/>
    <w:rsid w:val="00A95584"/>
    <w:rsid w:val="00AA1450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B763D"/>
    <w:rsid w:val="00AC0F1E"/>
    <w:rsid w:val="00AD1BE2"/>
    <w:rsid w:val="00AD436B"/>
    <w:rsid w:val="00AD4F87"/>
    <w:rsid w:val="00AE1043"/>
    <w:rsid w:val="00AE31E6"/>
    <w:rsid w:val="00AE541C"/>
    <w:rsid w:val="00AE770B"/>
    <w:rsid w:val="00AE7EAD"/>
    <w:rsid w:val="00AF35E7"/>
    <w:rsid w:val="00AF38A8"/>
    <w:rsid w:val="00AF6477"/>
    <w:rsid w:val="00AF7B3F"/>
    <w:rsid w:val="00B008B2"/>
    <w:rsid w:val="00B038C9"/>
    <w:rsid w:val="00B03C31"/>
    <w:rsid w:val="00B05606"/>
    <w:rsid w:val="00B0578A"/>
    <w:rsid w:val="00B111A5"/>
    <w:rsid w:val="00B11E64"/>
    <w:rsid w:val="00B1461B"/>
    <w:rsid w:val="00B21DAF"/>
    <w:rsid w:val="00B2487E"/>
    <w:rsid w:val="00B25838"/>
    <w:rsid w:val="00B279F7"/>
    <w:rsid w:val="00B37BF9"/>
    <w:rsid w:val="00B40628"/>
    <w:rsid w:val="00B41559"/>
    <w:rsid w:val="00B469E5"/>
    <w:rsid w:val="00B51A1B"/>
    <w:rsid w:val="00B53FF9"/>
    <w:rsid w:val="00B56613"/>
    <w:rsid w:val="00B60226"/>
    <w:rsid w:val="00B64771"/>
    <w:rsid w:val="00B651CB"/>
    <w:rsid w:val="00B66C70"/>
    <w:rsid w:val="00B67824"/>
    <w:rsid w:val="00B70089"/>
    <w:rsid w:val="00B71A5F"/>
    <w:rsid w:val="00B7288D"/>
    <w:rsid w:val="00B73460"/>
    <w:rsid w:val="00B75868"/>
    <w:rsid w:val="00B76A52"/>
    <w:rsid w:val="00B76B3D"/>
    <w:rsid w:val="00B76BFA"/>
    <w:rsid w:val="00B77EBE"/>
    <w:rsid w:val="00B81F0E"/>
    <w:rsid w:val="00B82F8C"/>
    <w:rsid w:val="00B83A05"/>
    <w:rsid w:val="00B85EDA"/>
    <w:rsid w:val="00B87BC7"/>
    <w:rsid w:val="00B90410"/>
    <w:rsid w:val="00B92048"/>
    <w:rsid w:val="00B95F03"/>
    <w:rsid w:val="00B97329"/>
    <w:rsid w:val="00BA3340"/>
    <w:rsid w:val="00BA3CF4"/>
    <w:rsid w:val="00BA615D"/>
    <w:rsid w:val="00BB112F"/>
    <w:rsid w:val="00BB131E"/>
    <w:rsid w:val="00BB173E"/>
    <w:rsid w:val="00BB3FB2"/>
    <w:rsid w:val="00BB7070"/>
    <w:rsid w:val="00BC201B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3F63"/>
    <w:rsid w:val="00C04A2E"/>
    <w:rsid w:val="00C05A28"/>
    <w:rsid w:val="00C06763"/>
    <w:rsid w:val="00C0748F"/>
    <w:rsid w:val="00C1086B"/>
    <w:rsid w:val="00C10F75"/>
    <w:rsid w:val="00C13470"/>
    <w:rsid w:val="00C16634"/>
    <w:rsid w:val="00C20454"/>
    <w:rsid w:val="00C22278"/>
    <w:rsid w:val="00C25C23"/>
    <w:rsid w:val="00C3213E"/>
    <w:rsid w:val="00C32C58"/>
    <w:rsid w:val="00C36944"/>
    <w:rsid w:val="00C425DA"/>
    <w:rsid w:val="00C46D4B"/>
    <w:rsid w:val="00C50F53"/>
    <w:rsid w:val="00C5292E"/>
    <w:rsid w:val="00C52DFB"/>
    <w:rsid w:val="00C532FE"/>
    <w:rsid w:val="00C54499"/>
    <w:rsid w:val="00C54C2F"/>
    <w:rsid w:val="00C608DC"/>
    <w:rsid w:val="00C61CCA"/>
    <w:rsid w:val="00C63129"/>
    <w:rsid w:val="00C65F8A"/>
    <w:rsid w:val="00C66449"/>
    <w:rsid w:val="00C72F4E"/>
    <w:rsid w:val="00C73BD0"/>
    <w:rsid w:val="00C74F58"/>
    <w:rsid w:val="00C76C9A"/>
    <w:rsid w:val="00C82548"/>
    <w:rsid w:val="00C90CF8"/>
    <w:rsid w:val="00C922C3"/>
    <w:rsid w:val="00C92460"/>
    <w:rsid w:val="00CA0B13"/>
    <w:rsid w:val="00CA480E"/>
    <w:rsid w:val="00CA7968"/>
    <w:rsid w:val="00CB0B2A"/>
    <w:rsid w:val="00CB1D77"/>
    <w:rsid w:val="00CB6564"/>
    <w:rsid w:val="00CC122D"/>
    <w:rsid w:val="00CC4901"/>
    <w:rsid w:val="00CC5B07"/>
    <w:rsid w:val="00CC641E"/>
    <w:rsid w:val="00CC6725"/>
    <w:rsid w:val="00CC78A9"/>
    <w:rsid w:val="00CC7926"/>
    <w:rsid w:val="00CD0386"/>
    <w:rsid w:val="00CD1628"/>
    <w:rsid w:val="00CD2A05"/>
    <w:rsid w:val="00CD319A"/>
    <w:rsid w:val="00CD451E"/>
    <w:rsid w:val="00CD4A1E"/>
    <w:rsid w:val="00CD729D"/>
    <w:rsid w:val="00CE219F"/>
    <w:rsid w:val="00CE4A8C"/>
    <w:rsid w:val="00CE4FEE"/>
    <w:rsid w:val="00CE6410"/>
    <w:rsid w:val="00CF5A53"/>
    <w:rsid w:val="00CF6FB3"/>
    <w:rsid w:val="00D0092E"/>
    <w:rsid w:val="00D01D80"/>
    <w:rsid w:val="00D03DA3"/>
    <w:rsid w:val="00D06C37"/>
    <w:rsid w:val="00D06D91"/>
    <w:rsid w:val="00D07053"/>
    <w:rsid w:val="00D0714A"/>
    <w:rsid w:val="00D111D2"/>
    <w:rsid w:val="00D17300"/>
    <w:rsid w:val="00D2053B"/>
    <w:rsid w:val="00D20856"/>
    <w:rsid w:val="00D22AF7"/>
    <w:rsid w:val="00D2492C"/>
    <w:rsid w:val="00D25EDD"/>
    <w:rsid w:val="00D268C4"/>
    <w:rsid w:val="00D2754C"/>
    <w:rsid w:val="00D40ADB"/>
    <w:rsid w:val="00D40E9F"/>
    <w:rsid w:val="00D4391D"/>
    <w:rsid w:val="00D45383"/>
    <w:rsid w:val="00D46A76"/>
    <w:rsid w:val="00D46C07"/>
    <w:rsid w:val="00D4710D"/>
    <w:rsid w:val="00D50177"/>
    <w:rsid w:val="00D50232"/>
    <w:rsid w:val="00D53E2C"/>
    <w:rsid w:val="00D56988"/>
    <w:rsid w:val="00D60502"/>
    <w:rsid w:val="00D64064"/>
    <w:rsid w:val="00D72E79"/>
    <w:rsid w:val="00D74EC2"/>
    <w:rsid w:val="00D761E9"/>
    <w:rsid w:val="00D77110"/>
    <w:rsid w:val="00D8050C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19B0"/>
    <w:rsid w:val="00DC22BC"/>
    <w:rsid w:val="00DC2EC5"/>
    <w:rsid w:val="00DC7D83"/>
    <w:rsid w:val="00DD33C8"/>
    <w:rsid w:val="00DD442A"/>
    <w:rsid w:val="00DD4E53"/>
    <w:rsid w:val="00DD56D9"/>
    <w:rsid w:val="00DE0478"/>
    <w:rsid w:val="00DE3B19"/>
    <w:rsid w:val="00DE43BF"/>
    <w:rsid w:val="00DF3E7E"/>
    <w:rsid w:val="00DF6B3C"/>
    <w:rsid w:val="00E105BB"/>
    <w:rsid w:val="00E1109A"/>
    <w:rsid w:val="00E131CC"/>
    <w:rsid w:val="00E16183"/>
    <w:rsid w:val="00E16E5F"/>
    <w:rsid w:val="00E225D9"/>
    <w:rsid w:val="00E24B96"/>
    <w:rsid w:val="00E27161"/>
    <w:rsid w:val="00E27D64"/>
    <w:rsid w:val="00E32FAB"/>
    <w:rsid w:val="00E3372B"/>
    <w:rsid w:val="00E34897"/>
    <w:rsid w:val="00E34ABE"/>
    <w:rsid w:val="00E41827"/>
    <w:rsid w:val="00E41E19"/>
    <w:rsid w:val="00E42001"/>
    <w:rsid w:val="00E45D2B"/>
    <w:rsid w:val="00E5152B"/>
    <w:rsid w:val="00E54904"/>
    <w:rsid w:val="00E60741"/>
    <w:rsid w:val="00E657EF"/>
    <w:rsid w:val="00E70091"/>
    <w:rsid w:val="00E7013E"/>
    <w:rsid w:val="00E713A6"/>
    <w:rsid w:val="00E71476"/>
    <w:rsid w:val="00E75AFF"/>
    <w:rsid w:val="00E76E13"/>
    <w:rsid w:val="00E77885"/>
    <w:rsid w:val="00E80F22"/>
    <w:rsid w:val="00E82E77"/>
    <w:rsid w:val="00E834FF"/>
    <w:rsid w:val="00E84170"/>
    <w:rsid w:val="00E87180"/>
    <w:rsid w:val="00E877B0"/>
    <w:rsid w:val="00E87E1C"/>
    <w:rsid w:val="00E9161F"/>
    <w:rsid w:val="00E92120"/>
    <w:rsid w:val="00E921A6"/>
    <w:rsid w:val="00EA6BCD"/>
    <w:rsid w:val="00EA6CAA"/>
    <w:rsid w:val="00EB0795"/>
    <w:rsid w:val="00EB0C65"/>
    <w:rsid w:val="00EB0ED1"/>
    <w:rsid w:val="00EB3F7C"/>
    <w:rsid w:val="00EB6800"/>
    <w:rsid w:val="00EB7914"/>
    <w:rsid w:val="00EC2331"/>
    <w:rsid w:val="00EC604D"/>
    <w:rsid w:val="00EC7402"/>
    <w:rsid w:val="00ED7D47"/>
    <w:rsid w:val="00EE013F"/>
    <w:rsid w:val="00EE0F70"/>
    <w:rsid w:val="00EE199B"/>
    <w:rsid w:val="00EE1C42"/>
    <w:rsid w:val="00EE1E5F"/>
    <w:rsid w:val="00EE68A9"/>
    <w:rsid w:val="00EF056F"/>
    <w:rsid w:val="00EF06DE"/>
    <w:rsid w:val="00EF1718"/>
    <w:rsid w:val="00EF188B"/>
    <w:rsid w:val="00EF3985"/>
    <w:rsid w:val="00EF5AA9"/>
    <w:rsid w:val="00EF6999"/>
    <w:rsid w:val="00F02D7C"/>
    <w:rsid w:val="00F10589"/>
    <w:rsid w:val="00F11B75"/>
    <w:rsid w:val="00F1203C"/>
    <w:rsid w:val="00F123A7"/>
    <w:rsid w:val="00F12820"/>
    <w:rsid w:val="00F16785"/>
    <w:rsid w:val="00F203A5"/>
    <w:rsid w:val="00F24F2E"/>
    <w:rsid w:val="00F26711"/>
    <w:rsid w:val="00F2798E"/>
    <w:rsid w:val="00F3469E"/>
    <w:rsid w:val="00F40C72"/>
    <w:rsid w:val="00F40D36"/>
    <w:rsid w:val="00F40D9D"/>
    <w:rsid w:val="00F40F7E"/>
    <w:rsid w:val="00F46CB7"/>
    <w:rsid w:val="00F47CAD"/>
    <w:rsid w:val="00F47F75"/>
    <w:rsid w:val="00F50950"/>
    <w:rsid w:val="00F50A21"/>
    <w:rsid w:val="00F50C19"/>
    <w:rsid w:val="00F51316"/>
    <w:rsid w:val="00F52B54"/>
    <w:rsid w:val="00F61C98"/>
    <w:rsid w:val="00F652F7"/>
    <w:rsid w:val="00F653AD"/>
    <w:rsid w:val="00F71A95"/>
    <w:rsid w:val="00F74A49"/>
    <w:rsid w:val="00F74ED9"/>
    <w:rsid w:val="00F80591"/>
    <w:rsid w:val="00F82A51"/>
    <w:rsid w:val="00F82F24"/>
    <w:rsid w:val="00F90150"/>
    <w:rsid w:val="00F90955"/>
    <w:rsid w:val="00F933F0"/>
    <w:rsid w:val="00F93658"/>
    <w:rsid w:val="00F93A70"/>
    <w:rsid w:val="00F940C4"/>
    <w:rsid w:val="00F94928"/>
    <w:rsid w:val="00F94B7D"/>
    <w:rsid w:val="00F971ED"/>
    <w:rsid w:val="00FA1FC9"/>
    <w:rsid w:val="00FA485E"/>
    <w:rsid w:val="00FA4B10"/>
    <w:rsid w:val="00FA7984"/>
    <w:rsid w:val="00FB4C31"/>
    <w:rsid w:val="00FC12EE"/>
    <w:rsid w:val="00FC274F"/>
    <w:rsid w:val="00FC5635"/>
    <w:rsid w:val="00FD08D6"/>
    <w:rsid w:val="00FD13A7"/>
    <w:rsid w:val="00FD16FC"/>
    <w:rsid w:val="00FD2235"/>
    <w:rsid w:val="00FD5F8B"/>
    <w:rsid w:val="00FD7FEC"/>
    <w:rsid w:val="00FE2342"/>
    <w:rsid w:val="00FE2393"/>
    <w:rsid w:val="00FE3B46"/>
    <w:rsid w:val="00FE76D2"/>
    <w:rsid w:val="00FE77AE"/>
    <w:rsid w:val="00FF2C70"/>
    <w:rsid w:val="00FF3FFB"/>
    <w:rsid w:val="00FF4263"/>
    <w:rsid w:val="00FF4631"/>
    <w:rsid w:val="00FF46E3"/>
    <w:rsid w:val="00FF64ED"/>
    <w:rsid w:val="0AB14942"/>
    <w:rsid w:val="1F5B9070"/>
    <w:rsid w:val="2D980A82"/>
    <w:rsid w:val="36845C4D"/>
    <w:rsid w:val="45B5A945"/>
    <w:rsid w:val="7299463C"/>
    <w:rsid w:val="72D7FE66"/>
    <w:rsid w:val="785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E524F08D-A151-41B3-8E54-55FA579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paragraph" w:customStyle="1" w:styleId="Formulartext">
    <w:name w:val="Formulartext"/>
    <w:basedOn w:val="Normal"/>
    <w:rsid w:val="00A92420"/>
    <w:pPr>
      <w:tabs>
        <w:tab w:val="left" w:pos="855"/>
        <w:tab w:val="left" w:pos="1695"/>
        <w:tab w:val="left" w:pos="2565"/>
        <w:tab w:val="left" w:pos="3420"/>
        <w:tab w:val="left" w:pos="4260"/>
        <w:tab w:val="left" w:pos="5115"/>
        <w:tab w:val="left" w:pos="5985"/>
        <w:tab w:val="left" w:pos="6840"/>
        <w:tab w:val="left" w:pos="7695"/>
        <w:tab w:val="left" w:pos="8535"/>
        <w:tab w:val="left" w:pos="9390"/>
        <w:tab w:val="left" w:pos="10245"/>
        <w:tab w:val="left" w:pos="11100"/>
      </w:tabs>
      <w:spacing w:line="238" w:lineRule="exact"/>
    </w:pPr>
    <w:rPr>
      <w:snapToGrid w:val="0"/>
      <w:szCs w:val="20"/>
      <w:lang w:val="de-D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90410"/>
    <w:rPr>
      <w:rFonts w:ascii="Calibri" w:eastAsiaTheme="minorHAnsi" w:hAnsi="Calibri" w:cs="Mangal"/>
      <w:szCs w:val="19"/>
      <w:lang w:val="de-DE" w:eastAsia="en-US" w:bidi="hi-I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90410"/>
    <w:rPr>
      <w:rFonts w:ascii="Calibri" w:eastAsiaTheme="minorHAnsi" w:hAnsi="Calibri" w:cs="Mangal"/>
      <w:sz w:val="22"/>
      <w:szCs w:val="19"/>
      <w:lang w:val="de-DE" w:eastAsia="en-US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C10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0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086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86B"/>
    <w:rPr>
      <w:rFonts w:ascii="Arial" w:hAnsi="Arial"/>
      <w:b/>
      <w:bCs/>
      <w:lang w:eastAsia="de-DE"/>
    </w:rPr>
  </w:style>
  <w:style w:type="paragraph" w:styleId="Prrafodelista">
    <w:name w:val="List Paragraph"/>
    <w:basedOn w:val="Normal"/>
    <w:uiPriority w:val="34"/>
    <w:qFormat/>
    <w:rsid w:val="00E27D64"/>
    <w:pPr>
      <w:ind w:left="720"/>
      <w:contextualSpacing/>
    </w:pPr>
  </w:style>
  <w:style w:type="paragraph" w:styleId="Revisin">
    <w:name w:val="Revision"/>
    <w:hidden/>
    <w:uiPriority w:val="99"/>
    <w:semiHidden/>
    <w:rsid w:val="008346A8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XU7P7SY2DP3Q-491014520-151044</_dlc_DocId>
    <_dlc_DocIdUrl xmlns="9ff07a45-11f5-479e-a441-cd98a86709fe">
      <Url>https://allianzms.sharepoint.com/teams/ES0006-3163019/_layouts/15/DocIdRedir.aspx?ID=XU7P7SY2DP3Q-491014520-151044</Url>
      <Description>XU7P7SY2DP3Q-491014520-151044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21124-030A-424D-9F2B-D9BD647F03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5BF7B3-2E85-4C7D-AD61-ABDC0D370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3182</Characters>
  <Application>Microsoft Office Word</Application>
  <DocSecurity>0</DocSecurity>
  <Lines>26</Lines>
  <Paragraphs>7</Paragraphs>
  <ScaleCrop>false</ScaleCrop>
  <Company>Allianz Versicherungs-AG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3</cp:revision>
  <cp:lastPrinted>2023-07-17T18:04:00Z</cp:lastPrinted>
  <dcterms:created xsi:type="dcterms:W3CDTF">2023-07-17T12:15:00Z</dcterms:created>
  <dcterms:modified xsi:type="dcterms:W3CDTF">2023-07-17T12:15:00Z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OfficeDocumentSecurity_23052022152013">
    <vt:lpwstr>23052022152013;e006418;0</vt:lpwstr>
  </property>
  <property fmtid="{D5CDD505-2E9C-101B-9397-08002B2CF9AE}" pid="40" name="OfficeDocumentSecurity_23052022153003">
    <vt:lpwstr>23052022153003;e006418;0</vt:lpwstr>
  </property>
  <property fmtid="{D5CDD505-2E9C-101B-9397-08002B2CF9AE}" pid="41" name="OfficeDocumentSecurity_23052022154027">
    <vt:lpwstr>23052022154027;e006418;0</vt:lpwstr>
  </property>
  <property fmtid="{D5CDD505-2E9C-101B-9397-08002B2CF9AE}" pid="42" name="OfficeDocumentSecurity_23052022154942">
    <vt:lpwstr>23052022154942;e006418;0</vt:lpwstr>
  </property>
  <property fmtid="{D5CDD505-2E9C-101B-9397-08002B2CF9AE}" pid="43" name="OfficeDocumentSecurity_23052022160731">
    <vt:lpwstr>23052022160731;e006418;0</vt:lpwstr>
  </property>
  <property fmtid="{D5CDD505-2E9C-101B-9397-08002B2CF9AE}" pid="44" name="OfficeDocumentSecurity_23052022163338">
    <vt:lpwstr>23052022163338;e006418;0</vt:lpwstr>
  </property>
  <property fmtid="{D5CDD505-2E9C-101B-9397-08002B2CF9AE}" pid="45" name="OfficeDocumentSecurity_23052022164338">
    <vt:lpwstr>23052022164338;e006418;0</vt:lpwstr>
  </property>
  <property fmtid="{D5CDD505-2E9C-101B-9397-08002B2CF9AE}" pid="46" name="OfficeDocumentSecurity_23052022165402">
    <vt:lpwstr>23052022165402;e006418;0</vt:lpwstr>
  </property>
  <property fmtid="{D5CDD505-2E9C-101B-9397-08002B2CF9AE}" pid="47" name="OfficeDocumentSecurity_23052022165453">
    <vt:lpwstr>23052022165453;e006418;0</vt:lpwstr>
  </property>
  <property fmtid="{D5CDD505-2E9C-101B-9397-08002B2CF9AE}" pid="48" name="OfficeDocumentSecurity_23052022165847">
    <vt:lpwstr>23052022165847;e006418;0</vt:lpwstr>
  </property>
  <property fmtid="{D5CDD505-2E9C-101B-9397-08002B2CF9AE}" pid="49" name="OfficeDocumentSecurity_23052022171233">
    <vt:lpwstr>23052022171233;e006418;0</vt:lpwstr>
  </property>
  <property fmtid="{D5CDD505-2E9C-101B-9397-08002B2CF9AE}" pid="50" name="OfficeDocumentSecurity_23052022171444">
    <vt:lpwstr>23052022171444;e006418;0</vt:lpwstr>
  </property>
  <property fmtid="{D5CDD505-2E9C-101B-9397-08002B2CF9AE}" pid="51" name="OfficeDocumentSecurity_23052022171614">
    <vt:lpwstr>23052022171614;e006418;0</vt:lpwstr>
  </property>
  <property fmtid="{D5CDD505-2E9C-101B-9397-08002B2CF9AE}" pid="52" name="OfficeDocumentSecurity_23052022171733">
    <vt:lpwstr>23052022171733;e006418;0</vt:lpwstr>
  </property>
  <property fmtid="{D5CDD505-2E9C-101B-9397-08002B2CF9AE}" pid="53" name="OfficeDocumentSecurity_23052022172114">
    <vt:lpwstr>23052022172114;e006418;0</vt:lpwstr>
  </property>
  <property fmtid="{D5CDD505-2E9C-101B-9397-08002B2CF9AE}" pid="54" name="OfficeDocumentSecurity_30052022141603">
    <vt:lpwstr>30052022141603;e006418;0</vt:lpwstr>
  </property>
  <property fmtid="{D5CDD505-2E9C-101B-9397-08002B2CF9AE}" pid="55" name="OfficeDocumentSecurity_30052022142637">
    <vt:lpwstr>30052022142637;e006418;0</vt:lpwstr>
  </property>
  <property fmtid="{D5CDD505-2E9C-101B-9397-08002B2CF9AE}" pid="56" name="OfficeDocumentSecurity_30052022142758">
    <vt:lpwstr>30052022142758;e006418;0</vt:lpwstr>
  </property>
  <property fmtid="{D5CDD505-2E9C-101B-9397-08002B2CF9AE}" pid="57" name="OfficeDocumentSecurity_30052022142837">
    <vt:lpwstr>30052022142837;e006418;0</vt:lpwstr>
  </property>
  <property fmtid="{D5CDD505-2E9C-101B-9397-08002B2CF9AE}" pid="58" name="OfficeDocumentSecurity_30052022142841">
    <vt:lpwstr>30052022142841;e006418;0</vt:lpwstr>
  </property>
  <property fmtid="{D5CDD505-2E9C-101B-9397-08002B2CF9AE}" pid="59" name="OfficeDocumentSecurity_30052022142902">
    <vt:lpwstr>30052022142902;e006418;0</vt:lpwstr>
  </property>
  <property fmtid="{D5CDD505-2E9C-101B-9397-08002B2CF9AE}" pid="60" name="_NewReviewCycle">
    <vt:lpwstr/>
  </property>
  <property fmtid="{D5CDD505-2E9C-101B-9397-08002B2CF9AE}" pid="61" name="OfficeDocumentSecurity_30052022155538">
    <vt:lpwstr>30052022155538;e006418;0</vt:lpwstr>
  </property>
  <property fmtid="{D5CDD505-2E9C-101B-9397-08002B2CF9AE}" pid="62" name="OfficeDocumentSecurity_30052022155628">
    <vt:lpwstr>30052022155628;e006418;0</vt:lpwstr>
  </property>
  <property fmtid="{D5CDD505-2E9C-101B-9397-08002B2CF9AE}" pid="63" name="OfficeDocumentSecurity_30052022155925">
    <vt:lpwstr>30052022155925;e006418;0</vt:lpwstr>
  </property>
  <property fmtid="{D5CDD505-2E9C-101B-9397-08002B2CF9AE}" pid="64" name="OfficeDocumentSecurity_30052022162814">
    <vt:lpwstr>30052022162814;e006418;0</vt:lpwstr>
  </property>
  <property fmtid="{D5CDD505-2E9C-101B-9397-08002B2CF9AE}" pid="65" name="OfficeDocumentSecurity_30052022163302">
    <vt:lpwstr>30052022163302;e006418;0</vt:lpwstr>
  </property>
  <property fmtid="{D5CDD505-2E9C-101B-9397-08002B2CF9AE}" pid="66" name="OfficeDocumentSecurity_30052022185830">
    <vt:lpwstr>30052022185830;e006418;0</vt:lpwstr>
  </property>
  <property fmtid="{D5CDD505-2E9C-101B-9397-08002B2CF9AE}" pid="67" name="OfficeDocumentSecurity_30052022190005">
    <vt:lpwstr>30052022190005;e006418;0</vt:lpwstr>
  </property>
  <property fmtid="{D5CDD505-2E9C-101B-9397-08002B2CF9AE}" pid="68" name="OfficeDocumentSecurity_30052022190026">
    <vt:lpwstr>30052022190026;e006418;0</vt:lpwstr>
  </property>
  <property fmtid="{D5CDD505-2E9C-101B-9397-08002B2CF9AE}" pid="69" name="OfficeDocumentSecurity_30052022190036">
    <vt:lpwstr>30052022190036;e006418;0</vt:lpwstr>
  </property>
  <property fmtid="{D5CDD505-2E9C-101B-9397-08002B2CF9AE}" pid="70" name="OfficeDocumentSecurity_31052022112300">
    <vt:lpwstr>31052022112300;e006418;0</vt:lpwstr>
  </property>
  <property fmtid="{D5CDD505-2E9C-101B-9397-08002B2CF9AE}" pid="71" name="OfficeDocumentSecurity_31052022112606">
    <vt:lpwstr>31052022112606;e006418;0</vt:lpwstr>
  </property>
  <property fmtid="{D5CDD505-2E9C-101B-9397-08002B2CF9AE}" pid="72" name="OfficeDocumentSecurity_31052022112638">
    <vt:lpwstr>31052022112638;e006418;0</vt:lpwstr>
  </property>
  <property fmtid="{D5CDD505-2E9C-101B-9397-08002B2CF9AE}" pid="73" name="OfficeDocumentSecurity_31052022113101">
    <vt:lpwstr>31052022113101;e006418;0</vt:lpwstr>
  </property>
  <property fmtid="{D5CDD505-2E9C-101B-9397-08002B2CF9AE}" pid="74" name="OfficeDocumentSecurity_31052022113509">
    <vt:lpwstr>31052022113509;e006418;0</vt:lpwstr>
  </property>
  <property fmtid="{D5CDD505-2E9C-101B-9397-08002B2CF9AE}" pid="75" name="OfficeDocumentSecurity_31052022120015">
    <vt:lpwstr>31052022120015;e006418;0</vt:lpwstr>
  </property>
  <property fmtid="{D5CDD505-2E9C-101B-9397-08002B2CF9AE}" pid="76" name="OfficeDocumentSecurity_31052022124023">
    <vt:lpwstr>31052022124023;e006418;0</vt:lpwstr>
  </property>
  <property fmtid="{D5CDD505-2E9C-101B-9397-08002B2CF9AE}" pid="77" name="OfficeDocumentSecurity_31052022124026">
    <vt:lpwstr>31052022124026;e006418;0</vt:lpwstr>
  </property>
  <property fmtid="{D5CDD505-2E9C-101B-9397-08002B2CF9AE}" pid="78" name="OfficeDocumentSecurity_31052022124037">
    <vt:lpwstr>31052022124037;e006418;0</vt:lpwstr>
  </property>
  <property fmtid="{D5CDD505-2E9C-101B-9397-08002B2CF9AE}" pid="79" name="OfficeDocumentSecurity_04072022161033">
    <vt:lpwstr>04072022161033;e006418;0</vt:lpwstr>
  </property>
  <property fmtid="{D5CDD505-2E9C-101B-9397-08002B2CF9AE}" pid="80" name="OfficeDocumentSecurity_04072022161628">
    <vt:lpwstr>04072022161628;e006418;0</vt:lpwstr>
  </property>
  <property fmtid="{D5CDD505-2E9C-101B-9397-08002B2CF9AE}" pid="81" name="OfficeDocumentSecurity_05072022153804">
    <vt:lpwstr>05072022153804;e006418;0</vt:lpwstr>
  </property>
  <property fmtid="{D5CDD505-2E9C-101B-9397-08002B2CF9AE}" pid="82" name="OfficeDocumentSecurity_05072022154120">
    <vt:lpwstr>05072022154120;e006418;0</vt:lpwstr>
  </property>
  <property fmtid="{D5CDD505-2E9C-101B-9397-08002B2CF9AE}" pid="83" name="OfficeDocumentSecurity_07072022081906">
    <vt:lpwstr>07072022081906;e006418;0</vt:lpwstr>
  </property>
  <property fmtid="{D5CDD505-2E9C-101B-9397-08002B2CF9AE}" pid="84" name="OfficeDocumentSecurity_07072022082204">
    <vt:lpwstr>07072022082204;e006418;0</vt:lpwstr>
  </property>
  <property fmtid="{D5CDD505-2E9C-101B-9397-08002B2CF9AE}" pid="85" name="MediaServiceImageTags">
    <vt:lpwstr/>
  </property>
  <property fmtid="{D5CDD505-2E9C-101B-9397-08002B2CF9AE}" pid="86" name="OfficeDocumentSecurity_07072022204817">
    <vt:lpwstr>07072022204817;e006418;0</vt:lpwstr>
  </property>
  <property fmtid="{D5CDD505-2E9C-101B-9397-08002B2CF9AE}" pid="87" name="OfficeDocumentSecurity_07072022204846">
    <vt:lpwstr>07072022204846;e006418;0</vt:lpwstr>
  </property>
  <property fmtid="{D5CDD505-2E9C-101B-9397-08002B2CF9AE}" pid="88" name="OfficeDocumentSecurity_11072022111114">
    <vt:lpwstr>11072022111114;e006418;0</vt:lpwstr>
  </property>
  <property fmtid="{D5CDD505-2E9C-101B-9397-08002B2CF9AE}" pid="89" name="OfficeDocumentSecurity_11072022111221">
    <vt:lpwstr>11072022111221;e006418;0</vt:lpwstr>
  </property>
  <property fmtid="{D5CDD505-2E9C-101B-9397-08002B2CF9AE}" pid="90" name="DossierDepartment">
    <vt:lpwstr/>
  </property>
  <property fmtid="{D5CDD505-2E9C-101B-9397-08002B2CF9AE}" pid="91" name="Contract_Type">
    <vt:lpwstr/>
  </property>
  <property fmtid="{D5CDD505-2E9C-101B-9397-08002B2CF9AE}" pid="92" name="b0fe84444e894ab98172082a3d0e58f8">
    <vt:lpwstr/>
  </property>
  <property fmtid="{D5CDD505-2E9C-101B-9397-08002B2CF9AE}" pid="93" name="Document_Class">
    <vt:lpwstr/>
  </property>
  <property fmtid="{D5CDD505-2E9C-101B-9397-08002B2CF9AE}" pid="94" name="iccd162ff52447b49ab8f5fd8f2cec1e">
    <vt:lpwstr/>
  </property>
  <property fmtid="{D5CDD505-2E9C-101B-9397-08002B2CF9AE}" pid="95" name="AllianzContractingParties">
    <vt:lpwstr/>
  </property>
  <property fmtid="{D5CDD505-2E9C-101B-9397-08002B2CF9AE}" pid="96" name="_dlc_DocIdItemGuid">
    <vt:lpwstr>627042f9-49a7-4d16-bc03-4f28d6da7fa1</vt:lpwstr>
  </property>
  <property fmtid="{D5CDD505-2E9C-101B-9397-08002B2CF9AE}" pid="97" name="MSIP_Label_863bc15e-e7bf-41c1-bdb3-03882d8a2e2c_Enabled">
    <vt:lpwstr>true</vt:lpwstr>
  </property>
  <property fmtid="{D5CDD505-2E9C-101B-9397-08002B2CF9AE}" pid="98" name="MSIP_Label_863bc15e-e7bf-41c1-bdb3-03882d8a2e2c_SetDate">
    <vt:lpwstr>2023-07-17T12:15:06Z</vt:lpwstr>
  </property>
  <property fmtid="{D5CDD505-2E9C-101B-9397-08002B2CF9AE}" pid="99" name="MSIP_Label_863bc15e-e7bf-41c1-bdb3-03882d8a2e2c_Method">
    <vt:lpwstr>Privileged</vt:lpwstr>
  </property>
  <property fmtid="{D5CDD505-2E9C-101B-9397-08002B2CF9AE}" pid="100" name="MSIP_Label_863bc15e-e7bf-41c1-bdb3-03882d8a2e2c_Name">
    <vt:lpwstr>863bc15e-e7bf-41c1-bdb3-03882d8a2e2c</vt:lpwstr>
  </property>
  <property fmtid="{D5CDD505-2E9C-101B-9397-08002B2CF9AE}" pid="101" name="MSIP_Label_863bc15e-e7bf-41c1-bdb3-03882d8a2e2c_SiteId">
    <vt:lpwstr>6e06e42d-6925-47c6-b9e7-9581c7ca302a</vt:lpwstr>
  </property>
  <property fmtid="{D5CDD505-2E9C-101B-9397-08002B2CF9AE}" pid="102" name="MSIP_Label_863bc15e-e7bf-41c1-bdb3-03882d8a2e2c_ActionId">
    <vt:lpwstr>652dfcc7-ed01-4473-83ef-0b0645b6a8a9</vt:lpwstr>
  </property>
  <property fmtid="{D5CDD505-2E9C-101B-9397-08002B2CF9AE}" pid="103" name="MSIP_Label_863bc15e-e7bf-41c1-bdb3-03882d8a2e2c_ContentBits">
    <vt:lpwstr>1</vt:lpwstr>
  </property>
</Properties>
</file>