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176C61" w14:textId="77777777" w:rsidR="00294B37" w:rsidRPr="00294B37" w:rsidRDefault="00294B37" w:rsidP="00294B37">
      <w:pPr>
        <w:tabs>
          <w:tab w:val="center" w:pos="4536"/>
          <w:tab w:val="right" w:pos="9072"/>
        </w:tabs>
        <w:jc w:val="right"/>
        <w:rPr>
          <w:sz w:val="28"/>
          <w:szCs w:val="28"/>
        </w:rPr>
      </w:pPr>
      <w:r w:rsidRPr="00294B37">
        <w:rPr>
          <w:b/>
          <w:noProof/>
          <w:color w:val="000080"/>
          <w:sz w:val="28"/>
          <w:lang w:eastAsia="es-ES"/>
        </w:rPr>
        <w:drawing>
          <wp:inline distT="0" distB="0" distL="0" distR="0" wp14:anchorId="2E7A551D" wp14:editId="262006CA">
            <wp:extent cx="1638300" cy="400050"/>
            <wp:effectExtent l="0" t="0" r="0" b="0"/>
            <wp:docPr id="1" name="Imagen 1" descr="ALLIANZ_logo 100x25m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LLIANZ_logo 100x25mm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8300" cy="400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0A5A8AC" w14:textId="77777777" w:rsidR="00294B37" w:rsidRPr="00294B37" w:rsidRDefault="00294B37" w:rsidP="00294B37">
      <w:pPr>
        <w:rPr>
          <w:rFonts w:ascii="Helv" w:hAnsi="Helv"/>
          <w:noProof/>
          <w:snapToGrid w:val="0"/>
          <w:sz w:val="28"/>
          <w:szCs w:val="20"/>
        </w:rPr>
      </w:pPr>
    </w:p>
    <w:p w14:paraId="6E448362" w14:textId="77777777" w:rsidR="00294B37" w:rsidRPr="00294B37" w:rsidRDefault="00294B37" w:rsidP="00294B37">
      <w:pPr>
        <w:rPr>
          <w:rFonts w:ascii="Helv" w:hAnsi="Helv"/>
          <w:noProof/>
          <w:snapToGrid w:val="0"/>
          <w:sz w:val="28"/>
          <w:szCs w:val="20"/>
        </w:rPr>
      </w:pPr>
    </w:p>
    <w:p w14:paraId="55712995" w14:textId="77777777" w:rsidR="00294B37" w:rsidRPr="00294B37" w:rsidRDefault="00294B37" w:rsidP="00294B37">
      <w:pPr>
        <w:rPr>
          <w:rFonts w:ascii="Helv" w:hAnsi="Helv"/>
          <w:noProof/>
          <w:snapToGrid w:val="0"/>
          <w:sz w:val="28"/>
          <w:szCs w:val="20"/>
        </w:rPr>
      </w:pPr>
      <w:r w:rsidRPr="00294B37">
        <w:rPr>
          <w:rFonts w:ascii="Helv" w:hAnsi="Helv"/>
          <w:noProof/>
          <w:snapToGrid w:val="0"/>
          <w:sz w:val="28"/>
          <w:szCs w:val="20"/>
        </w:rPr>
        <w:t>Allianz Seguros</w:t>
      </w:r>
    </w:p>
    <w:p w14:paraId="71551C8E" w14:textId="77777777" w:rsidR="00294B37" w:rsidRPr="00294B37" w:rsidRDefault="00294B37" w:rsidP="00294B37">
      <w:pPr>
        <w:tabs>
          <w:tab w:val="center" w:pos="4536"/>
          <w:tab w:val="right" w:pos="9072"/>
        </w:tabs>
        <w:rPr>
          <w:sz w:val="10"/>
          <w:szCs w:val="10"/>
        </w:rPr>
      </w:pPr>
    </w:p>
    <w:p w14:paraId="69357536" w14:textId="77777777" w:rsidR="00294B37" w:rsidRPr="00294B37" w:rsidRDefault="00294B37" w:rsidP="00294B37">
      <w:pPr>
        <w:tabs>
          <w:tab w:val="center" w:pos="4536"/>
          <w:tab w:val="right" w:pos="9072"/>
        </w:tabs>
        <w:rPr>
          <w:sz w:val="20"/>
          <w:szCs w:val="20"/>
        </w:rPr>
      </w:pPr>
      <w:r w:rsidRPr="00294B37">
        <w:rPr>
          <w:sz w:val="20"/>
          <w:szCs w:val="20"/>
        </w:rPr>
        <w:t>Comunicación Corporativa</w:t>
      </w:r>
    </w:p>
    <w:p w14:paraId="42DE7BBF" w14:textId="77777777" w:rsidR="00294B37" w:rsidRPr="00294B37" w:rsidRDefault="00294B37" w:rsidP="00294B37">
      <w:pPr>
        <w:tabs>
          <w:tab w:val="center" w:pos="4536"/>
          <w:tab w:val="right" w:pos="9072"/>
        </w:tabs>
        <w:rPr>
          <w:sz w:val="40"/>
          <w:szCs w:val="40"/>
        </w:rPr>
      </w:pPr>
    </w:p>
    <w:p w14:paraId="6C3E3423" w14:textId="77777777" w:rsidR="00294B37" w:rsidRPr="00294B37" w:rsidRDefault="00294B37" w:rsidP="00294B37">
      <w:pPr>
        <w:tabs>
          <w:tab w:val="center" w:pos="4536"/>
          <w:tab w:val="right" w:pos="9072"/>
        </w:tabs>
        <w:rPr>
          <w:color w:val="7F7F7F"/>
          <w:sz w:val="44"/>
          <w:szCs w:val="44"/>
        </w:rPr>
      </w:pPr>
      <w:r w:rsidRPr="00294B37">
        <w:rPr>
          <w:color w:val="7F7F7F"/>
          <w:sz w:val="44"/>
          <w:szCs w:val="44"/>
        </w:rPr>
        <w:t>Nota de Prensa</w:t>
      </w:r>
    </w:p>
    <w:p w14:paraId="2963162E" w14:textId="77777777" w:rsidR="000D6152" w:rsidRPr="000242D7" w:rsidRDefault="000D6152" w:rsidP="000D6152">
      <w:pPr>
        <w:ind w:firstLine="708"/>
        <w:rPr>
          <w:b/>
          <w:sz w:val="24"/>
          <w:szCs w:val="24"/>
        </w:rPr>
      </w:pPr>
    </w:p>
    <w:p w14:paraId="5956B91A" w14:textId="77777777" w:rsidR="000D6152" w:rsidRDefault="000D6152" w:rsidP="000D6152">
      <w:pPr>
        <w:ind w:left="540" w:right="283" w:hanging="682"/>
        <w:jc w:val="center"/>
        <w:rPr>
          <w:b/>
          <w:sz w:val="32"/>
          <w:szCs w:val="32"/>
        </w:rPr>
      </w:pPr>
    </w:p>
    <w:p w14:paraId="44ADA91A" w14:textId="1D9518C9" w:rsidR="0083401A" w:rsidRDefault="006C4304" w:rsidP="7708563D">
      <w:pPr>
        <w:ind w:left="540" w:right="567"/>
        <w:jc w:val="center"/>
        <w:rPr>
          <w:b/>
          <w:bCs/>
          <w:sz w:val="32"/>
          <w:szCs w:val="32"/>
        </w:rPr>
      </w:pPr>
      <w:r w:rsidRPr="71B45B5F">
        <w:rPr>
          <w:b/>
          <w:bCs/>
          <w:sz w:val="32"/>
          <w:szCs w:val="32"/>
        </w:rPr>
        <w:t xml:space="preserve">Allianz </w:t>
      </w:r>
      <w:r w:rsidR="63347333" w:rsidRPr="71B45B5F">
        <w:rPr>
          <w:b/>
          <w:bCs/>
          <w:sz w:val="32"/>
          <w:szCs w:val="32"/>
        </w:rPr>
        <w:t xml:space="preserve">obtiene </w:t>
      </w:r>
      <w:r w:rsidR="01D7662C" w:rsidRPr="71B45B5F">
        <w:rPr>
          <w:b/>
          <w:bCs/>
          <w:sz w:val="32"/>
          <w:szCs w:val="32"/>
        </w:rPr>
        <w:t>la clasificación</w:t>
      </w:r>
      <w:r w:rsidRPr="71B45B5F">
        <w:rPr>
          <w:b/>
          <w:bCs/>
          <w:sz w:val="32"/>
          <w:szCs w:val="32"/>
        </w:rPr>
        <w:t xml:space="preserve"> "Rating </w:t>
      </w:r>
      <w:proofErr w:type="spellStart"/>
      <w:r w:rsidRPr="71B45B5F">
        <w:rPr>
          <w:b/>
          <w:bCs/>
          <w:sz w:val="32"/>
          <w:szCs w:val="32"/>
        </w:rPr>
        <w:t>Funds</w:t>
      </w:r>
      <w:r w:rsidR="00B874E2" w:rsidRPr="71B45B5F">
        <w:rPr>
          <w:b/>
          <w:bCs/>
          <w:sz w:val="32"/>
          <w:szCs w:val="32"/>
        </w:rPr>
        <w:t>P</w:t>
      </w:r>
      <w:r w:rsidRPr="71B45B5F">
        <w:rPr>
          <w:b/>
          <w:bCs/>
          <w:sz w:val="32"/>
          <w:szCs w:val="32"/>
        </w:rPr>
        <w:t>eople</w:t>
      </w:r>
      <w:proofErr w:type="spellEnd"/>
      <w:r w:rsidRPr="71B45B5F">
        <w:rPr>
          <w:b/>
          <w:bCs/>
          <w:sz w:val="32"/>
          <w:szCs w:val="32"/>
        </w:rPr>
        <w:t xml:space="preserve"> 2024" </w:t>
      </w:r>
      <w:r w:rsidR="7B33EBC8" w:rsidRPr="71B45B5F">
        <w:rPr>
          <w:b/>
          <w:bCs/>
          <w:sz w:val="32"/>
          <w:szCs w:val="32"/>
        </w:rPr>
        <w:t xml:space="preserve">en tres de sus fondos de inversión </w:t>
      </w:r>
    </w:p>
    <w:p w14:paraId="3E0F802F" w14:textId="77777777" w:rsidR="00120D37" w:rsidRPr="00D91D83" w:rsidRDefault="00120D37" w:rsidP="7708563D">
      <w:pPr>
        <w:ind w:left="540" w:right="567"/>
        <w:jc w:val="center"/>
        <w:rPr>
          <w:b/>
          <w:bCs/>
          <w:sz w:val="32"/>
          <w:szCs w:val="32"/>
        </w:rPr>
      </w:pPr>
    </w:p>
    <w:p w14:paraId="49A5770B" w14:textId="21BB8761" w:rsidR="0014470C" w:rsidRPr="00D91D83" w:rsidRDefault="0014470C" w:rsidP="71B45B5F">
      <w:pPr>
        <w:numPr>
          <w:ilvl w:val="0"/>
          <w:numId w:val="1"/>
        </w:numPr>
        <w:spacing w:line="360" w:lineRule="auto"/>
        <w:ind w:right="566"/>
        <w:rPr>
          <w:b/>
          <w:bCs/>
          <w:sz w:val="24"/>
          <w:szCs w:val="24"/>
        </w:rPr>
      </w:pPr>
      <w:r w:rsidRPr="71B45B5F">
        <w:rPr>
          <w:b/>
          <w:bCs/>
          <w:sz w:val="24"/>
          <w:szCs w:val="24"/>
        </w:rPr>
        <w:t>Allianz Cartera Moderada, Allianz Cartera Decidida y Allianz Cartera Dinámica</w:t>
      </w:r>
      <w:r w:rsidR="344189D1" w:rsidRPr="71B45B5F">
        <w:rPr>
          <w:b/>
          <w:bCs/>
          <w:sz w:val="24"/>
          <w:szCs w:val="24"/>
        </w:rPr>
        <w:t xml:space="preserve"> han sido reconocidos por su consistencia</w:t>
      </w:r>
    </w:p>
    <w:p w14:paraId="54BE264F" w14:textId="7EEDEF50" w:rsidR="00020058" w:rsidRPr="00D91D83" w:rsidRDefault="004B5725" w:rsidP="7708563D">
      <w:pPr>
        <w:numPr>
          <w:ilvl w:val="0"/>
          <w:numId w:val="1"/>
        </w:numPr>
        <w:spacing w:line="360" w:lineRule="auto"/>
        <w:ind w:right="566"/>
        <w:rPr>
          <w:b/>
          <w:bCs/>
          <w:sz w:val="24"/>
          <w:szCs w:val="24"/>
        </w:rPr>
      </w:pPr>
      <w:r w:rsidRPr="71B45B5F">
        <w:rPr>
          <w:b/>
          <w:bCs/>
          <w:sz w:val="24"/>
          <w:szCs w:val="24"/>
        </w:rPr>
        <w:t xml:space="preserve">La distinción ha sido otorgada a </w:t>
      </w:r>
      <w:r w:rsidR="536DEEB1" w:rsidRPr="71B45B5F">
        <w:rPr>
          <w:b/>
          <w:bCs/>
          <w:sz w:val="24"/>
          <w:szCs w:val="24"/>
        </w:rPr>
        <w:t>un total de</w:t>
      </w:r>
      <w:r w:rsidRPr="71B45B5F">
        <w:rPr>
          <w:b/>
          <w:bCs/>
          <w:sz w:val="24"/>
          <w:szCs w:val="24"/>
        </w:rPr>
        <w:t xml:space="preserve"> 90 fondos en España</w:t>
      </w:r>
    </w:p>
    <w:p w14:paraId="1DD083EF" w14:textId="77777777" w:rsidR="000D6152" w:rsidRPr="00460092" w:rsidRDefault="000D6152" w:rsidP="000D6152">
      <w:pPr>
        <w:spacing w:line="360" w:lineRule="auto"/>
        <w:ind w:left="540" w:right="941"/>
        <w:rPr>
          <w:b/>
          <w:sz w:val="24"/>
          <w:szCs w:val="24"/>
        </w:rPr>
      </w:pPr>
    </w:p>
    <w:p w14:paraId="3169338A" w14:textId="6BB6ABB1" w:rsidR="00021C9F" w:rsidRDefault="00A472C6" w:rsidP="00C34EC9">
      <w:pPr>
        <w:spacing w:line="276" w:lineRule="auto"/>
        <w:ind w:right="425"/>
        <w:jc w:val="both"/>
      </w:pPr>
      <w:r w:rsidRPr="6FD9CF9E">
        <w:rPr>
          <w:b/>
          <w:bCs/>
        </w:rPr>
        <w:t>Madrid</w:t>
      </w:r>
      <w:r w:rsidR="000D6152" w:rsidRPr="6FD9CF9E">
        <w:rPr>
          <w:b/>
          <w:bCs/>
        </w:rPr>
        <w:t xml:space="preserve">, </w:t>
      </w:r>
      <w:r w:rsidR="114984D6" w:rsidRPr="6FD9CF9E">
        <w:rPr>
          <w:b/>
          <w:bCs/>
        </w:rPr>
        <w:t>7</w:t>
      </w:r>
      <w:r w:rsidR="006C4304" w:rsidRPr="6FD9CF9E">
        <w:rPr>
          <w:b/>
          <w:bCs/>
        </w:rPr>
        <w:t xml:space="preserve"> </w:t>
      </w:r>
      <w:r w:rsidR="00452456" w:rsidRPr="6FD9CF9E">
        <w:rPr>
          <w:b/>
          <w:bCs/>
        </w:rPr>
        <w:t xml:space="preserve">de </w:t>
      </w:r>
      <w:r w:rsidR="006C4304" w:rsidRPr="6FD9CF9E">
        <w:rPr>
          <w:b/>
          <w:bCs/>
        </w:rPr>
        <w:t>marzo</w:t>
      </w:r>
      <w:r w:rsidR="00452456" w:rsidRPr="6FD9CF9E">
        <w:rPr>
          <w:b/>
          <w:bCs/>
        </w:rPr>
        <w:t xml:space="preserve"> de</w:t>
      </w:r>
      <w:r w:rsidR="00F569AD" w:rsidRPr="6FD9CF9E">
        <w:rPr>
          <w:b/>
          <w:bCs/>
        </w:rPr>
        <w:t xml:space="preserve"> 20</w:t>
      </w:r>
      <w:r w:rsidRPr="6FD9CF9E">
        <w:rPr>
          <w:b/>
          <w:bCs/>
        </w:rPr>
        <w:t>2</w:t>
      </w:r>
      <w:r w:rsidR="00026AED" w:rsidRPr="6FD9CF9E">
        <w:rPr>
          <w:b/>
          <w:bCs/>
        </w:rPr>
        <w:t>4</w:t>
      </w:r>
      <w:r w:rsidR="000D6152" w:rsidRPr="6FD9CF9E">
        <w:rPr>
          <w:b/>
          <w:bCs/>
        </w:rPr>
        <w:t>.-</w:t>
      </w:r>
      <w:r w:rsidR="000D6152">
        <w:t xml:space="preserve"> </w:t>
      </w:r>
      <w:proofErr w:type="spellStart"/>
      <w:r w:rsidR="00021C9F">
        <w:t>Funds</w:t>
      </w:r>
      <w:r w:rsidR="008F52B6">
        <w:t>P</w:t>
      </w:r>
      <w:r w:rsidR="00021C9F">
        <w:t>eople</w:t>
      </w:r>
      <w:proofErr w:type="spellEnd"/>
      <w:r w:rsidR="00021C9F">
        <w:t>,</w:t>
      </w:r>
      <w:r w:rsidR="00D473B4">
        <w:t xml:space="preserve"> la comunidad de referencia de los profesionales de la inversión colectiva y gestión de activos en el sur de </w:t>
      </w:r>
      <w:proofErr w:type="gramStart"/>
      <w:r w:rsidR="00D473B4">
        <w:t>Europa,</w:t>
      </w:r>
      <w:proofErr w:type="gramEnd"/>
      <w:r w:rsidR="00D473B4">
        <w:t xml:space="preserve"> </w:t>
      </w:r>
      <w:r w:rsidR="00021C9F">
        <w:t>ha reconocido tres fondos de inversión de Allianz por su destacada consistencia</w:t>
      </w:r>
      <w:r w:rsidR="00B150EA">
        <w:t xml:space="preserve">. Los </w:t>
      </w:r>
      <w:r w:rsidR="00D473B4">
        <w:t xml:space="preserve">tres </w:t>
      </w:r>
      <w:r w:rsidR="003401CD">
        <w:t xml:space="preserve">fondos han sido clasificados con el prestigioso "Rating </w:t>
      </w:r>
      <w:proofErr w:type="spellStart"/>
      <w:r w:rsidR="003401CD">
        <w:t>Funds</w:t>
      </w:r>
      <w:r w:rsidR="00D91D83">
        <w:t>P</w:t>
      </w:r>
      <w:r w:rsidR="003401CD">
        <w:t>eople</w:t>
      </w:r>
      <w:proofErr w:type="spellEnd"/>
      <w:r w:rsidR="003401CD">
        <w:t xml:space="preserve"> 2024", una distinción </w:t>
      </w:r>
      <w:r w:rsidR="00D473B4">
        <w:t xml:space="preserve">que ha sido </w:t>
      </w:r>
      <w:r w:rsidR="003401CD">
        <w:t>otorgada a s</w:t>
      </w:r>
      <w:r w:rsidR="00D473B4">
        <w:t>ó</w:t>
      </w:r>
      <w:r w:rsidR="003401CD">
        <w:t xml:space="preserve">lo 90 fondos </w:t>
      </w:r>
      <w:r w:rsidR="00054140">
        <w:t>en</w:t>
      </w:r>
      <w:r w:rsidR="003401CD">
        <w:t xml:space="preserve"> </w:t>
      </w:r>
      <w:r w:rsidR="3769B65F">
        <w:t xml:space="preserve">toda </w:t>
      </w:r>
      <w:r w:rsidR="003401CD">
        <w:t>España.</w:t>
      </w:r>
    </w:p>
    <w:p w14:paraId="6D906867" w14:textId="77777777" w:rsidR="004F67FC" w:rsidRDefault="004F67FC" w:rsidP="00C34EC9">
      <w:pPr>
        <w:spacing w:line="276" w:lineRule="auto"/>
        <w:ind w:right="425"/>
        <w:jc w:val="both"/>
      </w:pPr>
    </w:p>
    <w:p w14:paraId="3D250190" w14:textId="772A6375" w:rsidR="002B5416" w:rsidRDefault="004F67FC" w:rsidP="7708563D">
      <w:pPr>
        <w:spacing w:line="276" w:lineRule="auto"/>
        <w:ind w:right="425"/>
        <w:jc w:val="both"/>
        <w:rPr>
          <w:b/>
          <w:bCs/>
        </w:rPr>
      </w:pPr>
      <w:r>
        <w:t xml:space="preserve">Los tres fondos de Allianz que han </w:t>
      </w:r>
      <w:r w:rsidR="00054140">
        <w:t xml:space="preserve">sido </w:t>
      </w:r>
      <w:r w:rsidR="45602C47">
        <w:t>destacados</w:t>
      </w:r>
      <w:r w:rsidR="00054140">
        <w:t xml:space="preserve"> </w:t>
      </w:r>
      <w:r>
        <w:t xml:space="preserve">son </w:t>
      </w:r>
      <w:r w:rsidRPr="6FD9CF9E">
        <w:rPr>
          <w:b/>
          <w:bCs/>
        </w:rPr>
        <w:t>Allianz Cartera Moderada, Allianz Cartera Decidida y Allianz Cartera Dinámica</w:t>
      </w:r>
      <w:r>
        <w:t xml:space="preserve">. Estos fondos han demostrado su capacidad para generar resultados consistentes </w:t>
      </w:r>
      <w:r w:rsidR="000223D9">
        <w:t xml:space="preserve">en los últimos </w:t>
      </w:r>
      <w:r w:rsidR="004E1621">
        <w:t>c</w:t>
      </w:r>
      <w:r w:rsidR="007A44BA">
        <w:t>uatro</w:t>
      </w:r>
      <w:r w:rsidR="000223D9">
        <w:t xml:space="preserve"> años</w:t>
      </w:r>
      <w:r>
        <w:t xml:space="preserve">, lo que los coloca en una posición </w:t>
      </w:r>
      <w:r w:rsidR="660DB9AE">
        <w:t>relevante</w:t>
      </w:r>
      <w:r>
        <w:t xml:space="preserve"> dentro del competitivo mercado de fondos en España.</w:t>
      </w:r>
      <w:r w:rsidR="002B5416">
        <w:t xml:space="preserve"> Además, </w:t>
      </w:r>
      <w:r w:rsidR="000339B6">
        <w:t xml:space="preserve">estos </w:t>
      </w:r>
      <w:r w:rsidR="002B5416">
        <w:t xml:space="preserve">tres fondos </w:t>
      </w:r>
      <w:r w:rsidR="06BB4716">
        <w:t xml:space="preserve">fueron ya calificados con </w:t>
      </w:r>
      <w:r w:rsidR="74CD9EFE" w:rsidRPr="6FD9CF9E">
        <w:rPr>
          <w:b/>
          <w:bCs/>
        </w:rPr>
        <w:t>C</w:t>
      </w:r>
      <w:r w:rsidR="002B5416" w:rsidRPr="6FD9CF9E">
        <w:rPr>
          <w:b/>
          <w:bCs/>
        </w:rPr>
        <w:t xml:space="preserve">inco </w:t>
      </w:r>
      <w:r w:rsidR="51D6F7EE" w:rsidRPr="6FD9CF9E">
        <w:rPr>
          <w:b/>
          <w:bCs/>
        </w:rPr>
        <w:t>E</w:t>
      </w:r>
      <w:r w:rsidR="002B5416" w:rsidRPr="6FD9CF9E">
        <w:rPr>
          <w:b/>
          <w:bCs/>
        </w:rPr>
        <w:t xml:space="preserve">strellas </w:t>
      </w:r>
      <w:r w:rsidR="207C4B58" w:rsidRPr="6FD9CF9E">
        <w:rPr>
          <w:b/>
          <w:bCs/>
        </w:rPr>
        <w:t>por</w:t>
      </w:r>
      <w:r w:rsidR="002B5416" w:rsidRPr="6FD9CF9E">
        <w:rPr>
          <w:b/>
          <w:bCs/>
        </w:rPr>
        <w:t xml:space="preserve"> </w:t>
      </w:r>
      <w:proofErr w:type="spellStart"/>
      <w:r w:rsidR="002B5416" w:rsidRPr="6FD9CF9E">
        <w:rPr>
          <w:b/>
          <w:bCs/>
        </w:rPr>
        <w:t>Morningstar</w:t>
      </w:r>
      <w:proofErr w:type="spellEnd"/>
      <w:r w:rsidR="002B5416" w:rsidRPr="6FD9CF9E">
        <w:rPr>
          <w:b/>
          <w:bCs/>
        </w:rPr>
        <w:t xml:space="preserve">. </w:t>
      </w:r>
    </w:p>
    <w:p w14:paraId="638D9503" w14:textId="4FB9C754" w:rsidR="004F67FC" w:rsidRDefault="004F67FC" w:rsidP="00C34EC9">
      <w:pPr>
        <w:spacing w:line="276" w:lineRule="auto"/>
        <w:ind w:right="425"/>
        <w:jc w:val="both"/>
      </w:pPr>
    </w:p>
    <w:p w14:paraId="27D27A20" w14:textId="631868E3" w:rsidR="001115EB" w:rsidRDefault="00116423" w:rsidP="00C34EC9">
      <w:pPr>
        <w:spacing w:line="276" w:lineRule="auto"/>
        <w:ind w:right="425"/>
        <w:jc w:val="both"/>
      </w:pPr>
      <w:r>
        <w:t xml:space="preserve">La clasificación “Rating </w:t>
      </w:r>
      <w:proofErr w:type="spellStart"/>
      <w:r>
        <w:t>FundsPeople</w:t>
      </w:r>
      <w:proofErr w:type="spellEnd"/>
      <w:r>
        <w:t xml:space="preserve"> 2024” reconoce a fondos que cumplan con uno o más de los siguientes criterios: </w:t>
      </w:r>
      <w:r w:rsidR="007E5246">
        <w:t xml:space="preserve">Fondos destacados por analistas, fondos más vendidos en el mercado </w:t>
      </w:r>
      <w:r w:rsidR="00D3789C">
        <w:t>español, y fondos consistentes en términos de rentabilidad y riesgo</w:t>
      </w:r>
      <w:r w:rsidR="00114B33">
        <w:t xml:space="preserve"> </w:t>
      </w:r>
      <w:r w:rsidR="00FC7BFB">
        <w:t>a comparación con</w:t>
      </w:r>
      <w:r w:rsidR="00114B33">
        <w:t xml:space="preserve"> sus competidores dentro de la misma categoría.</w:t>
      </w:r>
      <w:r w:rsidR="006530F2">
        <w:t xml:space="preserve"> </w:t>
      </w:r>
      <w:r w:rsidR="001115EB">
        <w:t>Sólo los fondos que cuent</w:t>
      </w:r>
      <w:r w:rsidR="00D91D83">
        <w:t>e</w:t>
      </w:r>
      <w:r w:rsidR="001115EB">
        <w:t xml:space="preserve">n con una antigüedad de </w:t>
      </w:r>
      <w:r w:rsidR="001115EB" w:rsidRPr="71B45B5F">
        <w:rPr>
          <w:b/>
          <w:bCs/>
        </w:rPr>
        <w:t xml:space="preserve">al menos tres años y un mínimo de 10 millones de euros de patrimonio </w:t>
      </w:r>
      <w:r w:rsidR="00D91D83">
        <w:t>podrán considerarse para</w:t>
      </w:r>
      <w:r w:rsidR="007D4FBD">
        <w:t xml:space="preserve"> este distintivo.</w:t>
      </w:r>
    </w:p>
    <w:p w14:paraId="513EFE22" w14:textId="77777777" w:rsidR="00C70E16" w:rsidRDefault="00C70E16" w:rsidP="00C34EC9">
      <w:pPr>
        <w:spacing w:line="276" w:lineRule="auto"/>
        <w:ind w:right="425"/>
        <w:jc w:val="both"/>
      </w:pPr>
    </w:p>
    <w:p w14:paraId="343579A2" w14:textId="2C0D4E97" w:rsidR="0014470C" w:rsidRDefault="0014470C" w:rsidP="0014470C">
      <w:pPr>
        <w:spacing w:line="276" w:lineRule="auto"/>
        <w:ind w:right="425"/>
        <w:jc w:val="both"/>
      </w:pPr>
      <w:r>
        <w:t xml:space="preserve">Allianz gestiona seis fondos de inversión (Allianz Cartera Dinámica, Allianz Bolsa Española, Allianz Cartera Moderada, Allianz Cartera Decidida, Allianz Conservador Dinámico y Cartera Bonos 2026) y cuenta con la agencia de valores Allianz </w:t>
      </w:r>
      <w:r>
        <w:lastRenderedPageBreak/>
        <w:t xml:space="preserve">Soluciones de Inversión, centrada en el asesoramiento financiero, la planificación patrimonial y otros servicios financieros. </w:t>
      </w:r>
    </w:p>
    <w:p w14:paraId="5A6837D9" w14:textId="523B1BFE" w:rsidR="00C70E16" w:rsidRDefault="0014470C" w:rsidP="71B45B5F">
      <w:pPr>
        <w:spacing w:line="276" w:lineRule="auto"/>
        <w:ind w:right="425"/>
        <w:jc w:val="both"/>
      </w:pPr>
      <w:r>
        <w:t xml:space="preserve">La compañía también </w:t>
      </w:r>
      <w:r w:rsidR="00C70E16">
        <w:t xml:space="preserve">pone a disposición de sus clientes diversos productos financieros capaces de responder a necesidades diversas de los ahorradores: Allianz Capital, </w:t>
      </w:r>
      <w:proofErr w:type="spellStart"/>
      <w:r w:rsidR="00C70E16">
        <w:t>Unit</w:t>
      </w:r>
      <w:proofErr w:type="spellEnd"/>
      <w:r w:rsidR="00C70E16">
        <w:t xml:space="preserve"> </w:t>
      </w:r>
      <w:proofErr w:type="spellStart"/>
      <w:r w:rsidR="00C70E16">
        <w:t>Linked</w:t>
      </w:r>
      <w:proofErr w:type="spellEnd"/>
      <w:r w:rsidR="00C70E16">
        <w:t xml:space="preserve">, planes de pensiones, fondos de inversión o Allianz </w:t>
      </w:r>
      <w:proofErr w:type="spellStart"/>
      <w:r w:rsidR="00C70E16">
        <w:t>Perspektive</w:t>
      </w:r>
      <w:proofErr w:type="spellEnd"/>
      <w:r w:rsidR="00C70E16">
        <w:t xml:space="preserve"> (producto de ahorro garantizado a largo plazo con la garantía de Allianz </w:t>
      </w:r>
      <w:proofErr w:type="spellStart"/>
      <w:r w:rsidR="00C70E16">
        <w:t>Leben</w:t>
      </w:r>
      <w:proofErr w:type="spellEnd"/>
      <w:r w:rsidR="00C70E16">
        <w:t>, la mayor compañía de Vida de Alemania).</w:t>
      </w:r>
    </w:p>
    <w:p w14:paraId="792AB373" w14:textId="77777777" w:rsidR="00F21DEC" w:rsidRDefault="00F21DEC" w:rsidP="00F05526">
      <w:pPr>
        <w:spacing w:line="276" w:lineRule="auto"/>
        <w:ind w:right="425"/>
        <w:jc w:val="both"/>
      </w:pPr>
    </w:p>
    <w:p w14:paraId="2083A52C" w14:textId="77777777" w:rsidR="001432A4" w:rsidRPr="001432A4" w:rsidRDefault="001432A4" w:rsidP="001432A4">
      <w:pPr>
        <w:spacing w:line="276" w:lineRule="auto"/>
        <w:ind w:right="425"/>
        <w:jc w:val="both"/>
        <w:rPr>
          <w:b/>
          <w:bCs/>
        </w:rPr>
      </w:pPr>
      <w:r w:rsidRPr="001432A4">
        <w:rPr>
          <w:b/>
          <w:bCs/>
        </w:rPr>
        <w:t>Sobre Allianz Seguros</w:t>
      </w:r>
    </w:p>
    <w:p w14:paraId="3B6C9029" w14:textId="77777777" w:rsidR="001432A4" w:rsidRDefault="001432A4" w:rsidP="001432A4">
      <w:pPr>
        <w:spacing w:line="276" w:lineRule="auto"/>
        <w:ind w:right="425"/>
        <w:jc w:val="both"/>
      </w:pPr>
    </w:p>
    <w:p w14:paraId="7564540F" w14:textId="5C8A29A5" w:rsidR="001432A4" w:rsidRDefault="001432A4" w:rsidP="001432A4">
      <w:pPr>
        <w:spacing w:line="276" w:lineRule="auto"/>
        <w:ind w:right="425"/>
        <w:jc w:val="both"/>
      </w:pPr>
      <w:r>
        <w:t xml:space="preserve">Allianz Seguros es la principal filial del Grupo Allianz en España y una de las compañías líderes del sector asegurador español. Para ofrecer los mejores resultados para los clientes, la compañía apuesta por la cercanía física (a través de sus Sucursales y Delegaciones con más de 2.000 empleados y su red de más de 10.000 mediadores), y tecnológica (mediante herramientas como su aplicación para smartphones y tabletas, su área de </w:t>
      </w:r>
      <w:proofErr w:type="spellStart"/>
      <w:r>
        <w:t>eCliente</w:t>
      </w:r>
      <w:proofErr w:type="spellEnd"/>
      <w:r>
        <w:t xml:space="preserve"> de la web corporativa, y sus más de 500.000 SMS enviados anualmente a sus clientes). </w:t>
      </w:r>
    </w:p>
    <w:p w14:paraId="24F9C3CE" w14:textId="77777777" w:rsidR="001432A4" w:rsidRDefault="001432A4" w:rsidP="001432A4">
      <w:pPr>
        <w:spacing w:line="276" w:lineRule="auto"/>
        <w:ind w:right="425"/>
        <w:jc w:val="both"/>
      </w:pPr>
    </w:p>
    <w:p w14:paraId="1CD96F29" w14:textId="77777777" w:rsidR="001432A4" w:rsidRDefault="001432A4" w:rsidP="001432A4">
      <w:pPr>
        <w:spacing w:line="276" w:lineRule="auto"/>
        <w:ind w:right="425"/>
        <w:jc w:val="both"/>
      </w:pPr>
      <w:r>
        <w:t xml:space="preserve">Cuenta con una de las gamas de productos más completa e innovadora del mercado y se basa en el concepto de seguridad integral. Por eso, los productos y servicios que ofrece la compañía van desde el ámbito personal y familiar al empresarial, ofreciendo desde seguros de Vida, Autos, Hogar, Accidentes, o Salud, pasando por </w:t>
      </w:r>
      <w:proofErr w:type="spellStart"/>
      <w:r>
        <w:t>Multirriesgos</w:t>
      </w:r>
      <w:proofErr w:type="spellEnd"/>
      <w:r>
        <w:t xml:space="preserve"> para empresas y comercios, hasta las soluciones aseguradoras personalizadas más complejas.</w:t>
      </w:r>
    </w:p>
    <w:p w14:paraId="27558C3E" w14:textId="77777777" w:rsidR="00F21DEC" w:rsidRDefault="00F21DEC" w:rsidP="00F05526">
      <w:pPr>
        <w:spacing w:line="276" w:lineRule="auto"/>
        <w:ind w:right="425"/>
        <w:jc w:val="both"/>
      </w:pPr>
    </w:p>
    <w:p w14:paraId="7DEE8ECB" w14:textId="77777777" w:rsidR="00F05526" w:rsidRDefault="00F05526" w:rsidP="00F05526">
      <w:pPr>
        <w:spacing w:line="276" w:lineRule="auto"/>
        <w:ind w:right="425"/>
        <w:jc w:val="both"/>
      </w:pPr>
    </w:p>
    <w:p w14:paraId="7B780371" w14:textId="77777777" w:rsidR="003459AE" w:rsidRDefault="003459AE" w:rsidP="003459AE">
      <w:pPr>
        <w:spacing w:line="276" w:lineRule="auto"/>
        <w:ind w:right="425"/>
        <w:jc w:val="both"/>
      </w:pPr>
    </w:p>
    <w:p w14:paraId="44124381" w14:textId="77777777" w:rsidR="001A6168" w:rsidRPr="00B76BFA" w:rsidRDefault="001A6168" w:rsidP="006449AE">
      <w:pPr>
        <w:ind w:right="424"/>
        <w:rPr>
          <w:lang w:val="es-ES_tradnl"/>
        </w:rPr>
      </w:pPr>
    </w:p>
    <w:p w14:paraId="652F18DC" w14:textId="77777777" w:rsidR="000D6152" w:rsidRPr="00B76BFA" w:rsidRDefault="000D6152" w:rsidP="000D6152">
      <w:pPr>
        <w:pBdr>
          <w:bottom w:val="single" w:sz="6" w:space="1" w:color="auto"/>
        </w:pBdr>
        <w:tabs>
          <w:tab w:val="left" w:pos="567"/>
        </w:tabs>
        <w:ind w:right="1418"/>
        <w:jc w:val="both"/>
        <w:rPr>
          <w:b/>
          <w:lang w:val="es-ES_tradnl"/>
        </w:rPr>
      </w:pPr>
      <w:r w:rsidRPr="00B76BFA">
        <w:rPr>
          <w:lang w:val="es-ES_tradnl"/>
        </w:rPr>
        <w:t>Para más información:</w:t>
      </w:r>
    </w:p>
    <w:p w14:paraId="5AD9972C" w14:textId="77777777" w:rsidR="00BA4089" w:rsidRDefault="00BA4089" w:rsidP="000D6152">
      <w:pPr>
        <w:pStyle w:val="Ttulo4"/>
        <w:ind w:left="0" w:firstLine="0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Sonia Rodríguez</w:t>
      </w: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  <w:t>Tel. 91.596.00.66</w:t>
      </w:r>
    </w:p>
    <w:p w14:paraId="6889585C" w14:textId="77777777" w:rsidR="000D6152" w:rsidRPr="00B76BFA" w:rsidRDefault="000D6152" w:rsidP="000D6152">
      <w:pPr>
        <w:pStyle w:val="Ttulo4"/>
        <w:ind w:left="0" w:firstLine="0"/>
        <w:rPr>
          <w:rFonts w:ascii="Arial" w:hAnsi="Arial"/>
          <w:sz w:val="22"/>
          <w:szCs w:val="22"/>
        </w:rPr>
      </w:pPr>
      <w:r w:rsidRPr="00B76BFA">
        <w:rPr>
          <w:rFonts w:ascii="Arial" w:hAnsi="Arial"/>
          <w:sz w:val="22"/>
          <w:szCs w:val="22"/>
        </w:rPr>
        <w:t xml:space="preserve">Laura Gallach </w:t>
      </w:r>
      <w:r w:rsidRPr="00B76BFA">
        <w:rPr>
          <w:rFonts w:ascii="Arial" w:hAnsi="Arial"/>
          <w:sz w:val="22"/>
          <w:szCs w:val="22"/>
        </w:rPr>
        <w:tab/>
      </w:r>
      <w:r w:rsidRPr="00B76BFA">
        <w:rPr>
          <w:rFonts w:ascii="Arial" w:hAnsi="Arial"/>
          <w:sz w:val="22"/>
          <w:szCs w:val="22"/>
        </w:rPr>
        <w:tab/>
        <w:t>Tel. 93.228.67.83</w:t>
      </w:r>
    </w:p>
    <w:p w14:paraId="780FB868" w14:textId="77777777" w:rsidR="000D6152" w:rsidRPr="00D268C4" w:rsidRDefault="000D6152" w:rsidP="000D6152">
      <w:pPr>
        <w:rPr>
          <w:lang w:val="es-ES_tradnl" w:eastAsia="es-ES"/>
        </w:rPr>
      </w:pPr>
    </w:p>
    <w:p w14:paraId="0E2258B5" w14:textId="77777777" w:rsidR="003F695B" w:rsidRDefault="003F695B">
      <w:pPr>
        <w:rPr>
          <w:lang w:val="es-ES_tradnl"/>
        </w:rPr>
      </w:pPr>
    </w:p>
    <w:p w14:paraId="56B1D305" w14:textId="77777777" w:rsidR="002465EA" w:rsidRPr="00D268C4" w:rsidRDefault="002465EA" w:rsidP="002465EA">
      <w:pPr>
        <w:rPr>
          <w:lang w:val="es-ES_tradnl" w:eastAsia="es-ES"/>
        </w:rPr>
      </w:pPr>
    </w:p>
    <w:p w14:paraId="7EF95AA7" w14:textId="77777777" w:rsidR="002465EA" w:rsidRPr="00956FCD" w:rsidRDefault="002465EA" w:rsidP="002465EA">
      <w:pPr>
        <w:ind w:right="425"/>
        <w:jc w:val="both"/>
        <w:rPr>
          <w:rFonts w:ascii="Times New (W1)" w:hAnsi="Times New (W1)"/>
          <w:sz w:val="24"/>
          <w:szCs w:val="24"/>
          <w:lang w:val="es-ES_tradnl"/>
        </w:rPr>
      </w:pPr>
    </w:p>
    <w:p w14:paraId="3F17B1D4" w14:textId="77777777" w:rsidR="002465EA" w:rsidRPr="00956FCD" w:rsidRDefault="002465EA" w:rsidP="002465EA">
      <w:pPr>
        <w:ind w:right="141"/>
        <w:rPr>
          <w:b/>
          <w:i/>
          <w:color w:val="000000"/>
          <w:sz w:val="18"/>
          <w:lang w:val="es-ES_tradnl"/>
        </w:rPr>
      </w:pPr>
      <w:r w:rsidRPr="00956FCD">
        <w:rPr>
          <w:rFonts w:ascii="Times New (W1)" w:hAnsi="Times New (W1)"/>
          <w:b/>
          <w:sz w:val="18"/>
          <w:lang w:val="es-ES_tradnl"/>
        </w:rPr>
        <w:t xml:space="preserve">Estas aseveraciones quedan, como siempre, sujetas a la siguiente </w:t>
      </w:r>
      <w:hyperlink r:id="rId12" w:history="1">
        <w:r w:rsidRPr="00137D92">
          <w:rPr>
            <w:rStyle w:val="Hipervnculo"/>
            <w:rFonts w:ascii="Times New (W1)" w:hAnsi="Times New (W1)"/>
            <w:b/>
            <w:sz w:val="18"/>
            <w:lang w:val="es-ES_tradnl"/>
          </w:rPr>
          <w:t>nota preventiva</w:t>
        </w:r>
      </w:hyperlink>
      <w:r>
        <w:rPr>
          <w:rFonts w:ascii="Times New (W1)" w:hAnsi="Times New (W1)"/>
          <w:b/>
          <w:sz w:val="18"/>
          <w:lang w:val="es-ES_tradnl"/>
        </w:rPr>
        <w:t>.</w:t>
      </w:r>
    </w:p>
    <w:p w14:paraId="0B0DE0EB" w14:textId="77777777" w:rsidR="002465EA" w:rsidRPr="00A472C6" w:rsidRDefault="002465EA">
      <w:pPr>
        <w:rPr>
          <w:lang w:val="es-ES_tradnl"/>
        </w:rPr>
      </w:pPr>
    </w:p>
    <w:sectPr w:rsidR="002465EA" w:rsidRPr="00A472C6">
      <w:headerReference w:type="default" r:id="rId13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D272D3" w14:textId="77777777" w:rsidR="00F8009B" w:rsidRDefault="00F8009B" w:rsidP="00751E1C">
      <w:r>
        <w:separator/>
      </w:r>
    </w:p>
  </w:endnote>
  <w:endnote w:type="continuationSeparator" w:id="0">
    <w:p w14:paraId="1C306182" w14:textId="77777777" w:rsidR="00F8009B" w:rsidRDefault="00F8009B" w:rsidP="00751E1C">
      <w:r>
        <w:continuationSeparator/>
      </w:r>
    </w:p>
  </w:endnote>
  <w:endnote w:type="continuationNotice" w:id="1">
    <w:p w14:paraId="79F17442" w14:textId="77777777" w:rsidR="00F8009B" w:rsidRDefault="00F8009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llianz Sans">
    <w:panose1 w:val="02000506030000020004"/>
    <w:charset w:val="00"/>
    <w:family w:val="auto"/>
    <w:pitch w:val="variable"/>
    <w:sig w:usb0="800000AF" w:usb1="5000214A" w:usb2="00000010" w:usb3="00000000" w:csb0="0000001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">
    <w:altName w:val="Arial"/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Times New (W1)">
    <w:altName w:val="Times New Roman"/>
    <w:charset w:val="00"/>
    <w:family w:val="roman"/>
    <w:pitch w:val="variable"/>
    <w:sig w:usb0="00000000" w:usb1="80000000" w:usb2="00000008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6C40E9" w14:textId="77777777" w:rsidR="00F8009B" w:rsidRDefault="00F8009B" w:rsidP="00751E1C">
      <w:r>
        <w:separator/>
      </w:r>
    </w:p>
  </w:footnote>
  <w:footnote w:type="continuationSeparator" w:id="0">
    <w:p w14:paraId="068786E4" w14:textId="77777777" w:rsidR="00F8009B" w:rsidRDefault="00F8009B" w:rsidP="00751E1C">
      <w:r>
        <w:continuationSeparator/>
      </w:r>
    </w:p>
  </w:footnote>
  <w:footnote w:type="continuationNotice" w:id="1">
    <w:p w14:paraId="172D2C3D" w14:textId="77777777" w:rsidR="00F8009B" w:rsidRDefault="00F8009B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B9E8B8" w14:textId="50B10815" w:rsidR="000F65F4" w:rsidRDefault="000F65F4">
    <w:pPr>
      <w:pStyle w:val="Encabezado"/>
    </w:pPr>
    <w:r>
      <w:rPr>
        <w:noProof/>
        <w:lang w:eastAsia="es-ES"/>
      </w:rPr>
      <mc:AlternateContent>
        <mc:Choice Requires="wps">
          <w:drawing>
            <wp:anchor distT="0" distB="0" distL="114300" distR="114300" simplePos="0" relativeHeight="251658240" behindDoc="0" locked="0" layoutInCell="0" allowOverlap="1" wp14:anchorId="328FE359" wp14:editId="082573F5">
              <wp:simplePos x="0" y="0"/>
              <wp:positionH relativeFrom="page">
                <wp:posOffset>0</wp:posOffset>
              </wp:positionH>
              <wp:positionV relativeFrom="page">
                <wp:posOffset>190500</wp:posOffset>
              </wp:positionV>
              <wp:extent cx="7560310" cy="273050"/>
              <wp:effectExtent l="0" t="0" r="0" b="12700"/>
              <wp:wrapNone/>
              <wp:docPr id="2" name="MSIPCM503347b4ad666ffb09551852" descr="{&quot;HashCode&quot;:417909460,&quot;Height&quot;:841.0,&quot;Width&quot;:595.0,&quot;Placement&quot;:&quot;Head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4C634A5F" w14:textId="4F1FC772" w:rsidR="000F65F4" w:rsidRPr="000F65F4" w:rsidRDefault="000F65F4" w:rsidP="000F65F4">
                          <w:pPr>
                            <w:jc w:val="center"/>
                            <w:rPr>
                              <w:rFonts w:ascii="Calibri" w:hAnsi="Calibri" w:cs="Calibri"/>
                              <w:color w:val="000000"/>
                              <w:sz w:val="20"/>
                            </w:rPr>
                          </w:pPr>
                          <w:proofErr w:type="spellStart"/>
                          <w:r w:rsidRPr="000F65F4">
                            <w:rPr>
                              <w:rFonts w:ascii="Calibri" w:hAnsi="Calibri" w:cs="Calibri"/>
                              <w:color w:val="000000"/>
                              <w:sz w:val="20"/>
                            </w:rPr>
                            <w:t>Internal</w:t>
                          </w:r>
                          <w:proofErr w:type="spellEnd"/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28FE359" id="_x0000_t202" coordsize="21600,21600" o:spt="202" path="m,l,21600r21600,l21600,xe">
              <v:stroke joinstyle="miter"/>
              <v:path gradientshapeok="t" o:connecttype="rect"/>
            </v:shapetype>
            <v:shape id="MSIPCM503347b4ad666ffb09551852" o:spid="_x0000_s1026" type="#_x0000_t202" alt="{&quot;HashCode&quot;:417909460,&quot;Height&quot;:841.0,&quot;Width&quot;:595.0,&quot;Placement&quot;:&quot;Header&quot;,&quot;Index&quot;:&quot;Primary&quot;,&quot;Section&quot;:1,&quot;Top&quot;:0.0,&quot;Left&quot;:0.0}" style="position:absolute;margin-left:0;margin-top:15pt;width:595.3pt;height:21.5pt;z-index:25165824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" o:allowincell="f" filled="f" stroked="f" strokeweight=".5pt">
              <v:textbox inset=",0,,0">
                <w:txbxContent>
                  <w:p w14:paraId="4C634A5F" w14:textId="4F1FC772" w:rsidR="000F65F4" w:rsidRPr="000F65F4" w:rsidRDefault="000F65F4" w:rsidP="000F65F4">
                    <w:pPr>
                      <w:jc w:val="center"/>
                      <w:rPr>
                        <w:rFonts w:ascii="Calibri" w:hAnsi="Calibri" w:cs="Calibri"/>
                        <w:color w:val="000000"/>
                        <w:sz w:val="20"/>
                      </w:rPr>
                    </w:pPr>
                    <w:proofErr w:type="spellStart"/>
                    <w:r w:rsidRPr="000F65F4">
                      <w:rPr>
                        <w:rFonts w:ascii="Calibri" w:hAnsi="Calibri" w:cs="Calibri"/>
                        <w:color w:val="000000"/>
                        <w:sz w:val="20"/>
                      </w:rPr>
                      <w:t>Internal</w:t>
                    </w:r>
                    <w:proofErr w:type="spellEnd"/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9C1A9A"/>
    <w:multiLevelType w:val="hybridMultilevel"/>
    <w:tmpl w:val="6784AFB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33F7098"/>
    <w:multiLevelType w:val="hybridMultilevel"/>
    <w:tmpl w:val="657A8E8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B231237"/>
    <w:multiLevelType w:val="hybridMultilevel"/>
    <w:tmpl w:val="38A0CB40"/>
    <w:lvl w:ilvl="0" w:tplc="0C0A0001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3" w15:restartNumberingAfterBreak="0">
    <w:nsid w:val="2DC479FD"/>
    <w:multiLevelType w:val="hybridMultilevel"/>
    <w:tmpl w:val="4522A7A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F707011"/>
    <w:multiLevelType w:val="hybridMultilevel"/>
    <w:tmpl w:val="2DFA5F1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F3742D9"/>
    <w:multiLevelType w:val="hybridMultilevel"/>
    <w:tmpl w:val="7F0EC69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19705342">
    <w:abstractNumId w:val="2"/>
  </w:num>
  <w:num w:numId="2" w16cid:durableId="1418402779">
    <w:abstractNumId w:val="1"/>
  </w:num>
  <w:num w:numId="3" w16cid:durableId="1453938761">
    <w:abstractNumId w:val="3"/>
  </w:num>
  <w:num w:numId="4" w16cid:durableId="1581330133">
    <w:abstractNumId w:val="4"/>
  </w:num>
  <w:num w:numId="5" w16cid:durableId="1454127709">
    <w:abstractNumId w:val="5"/>
  </w:num>
  <w:num w:numId="6" w16cid:durableId="5758698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6152"/>
    <w:rsid w:val="00002422"/>
    <w:rsid w:val="00020058"/>
    <w:rsid w:val="00020840"/>
    <w:rsid w:val="00021C9F"/>
    <w:rsid w:val="000223D9"/>
    <w:rsid w:val="000249F3"/>
    <w:rsid w:val="000256D2"/>
    <w:rsid w:val="00026AED"/>
    <w:rsid w:val="00031C98"/>
    <w:rsid w:val="000339B6"/>
    <w:rsid w:val="0003468E"/>
    <w:rsid w:val="00047159"/>
    <w:rsid w:val="00052225"/>
    <w:rsid w:val="00054140"/>
    <w:rsid w:val="000558D4"/>
    <w:rsid w:val="00056AC6"/>
    <w:rsid w:val="00057C0A"/>
    <w:rsid w:val="00060AB9"/>
    <w:rsid w:val="0006245A"/>
    <w:rsid w:val="00070875"/>
    <w:rsid w:val="00074A6D"/>
    <w:rsid w:val="000767EF"/>
    <w:rsid w:val="00081A19"/>
    <w:rsid w:val="0008641F"/>
    <w:rsid w:val="00095645"/>
    <w:rsid w:val="00096C3D"/>
    <w:rsid w:val="000C15A9"/>
    <w:rsid w:val="000C639F"/>
    <w:rsid w:val="000D6152"/>
    <w:rsid w:val="000E0260"/>
    <w:rsid w:val="000F65F4"/>
    <w:rsid w:val="00107422"/>
    <w:rsid w:val="00110236"/>
    <w:rsid w:val="001115EB"/>
    <w:rsid w:val="00114B33"/>
    <w:rsid w:val="00114F34"/>
    <w:rsid w:val="00116423"/>
    <w:rsid w:val="00120D37"/>
    <w:rsid w:val="00121374"/>
    <w:rsid w:val="001432A4"/>
    <w:rsid w:val="0014470C"/>
    <w:rsid w:val="00151FDB"/>
    <w:rsid w:val="00155EE6"/>
    <w:rsid w:val="001636AD"/>
    <w:rsid w:val="00174C26"/>
    <w:rsid w:val="0017661F"/>
    <w:rsid w:val="00180B4B"/>
    <w:rsid w:val="001A1AA8"/>
    <w:rsid w:val="001A321C"/>
    <w:rsid w:val="001A5D85"/>
    <w:rsid w:val="001A6168"/>
    <w:rsid w:val="001B3CD3"/>
    <w:rsid w:val="001C71D4"/>
    <w:rsid w:val="001D068C"/>
    <w:rsid w:val="001E0B11"/>
    <w:rsid w:val="001F148F"/>
    <w:rsid w:val="002050BF"/>
    <w:rsid w:val="00212AC9"/>
    <w:rsid w:val="002341C5"/>
    <w:rsid w:val="002465EA"/>
    <w:rsid w:val="00250905"/>
    <w:rsid w:val="00257816"/>
    <w:rsid w:val="0026464C"/>
    <w:rsid w:val="0027480E"/>
    <w:rsid w:val="00287006"/>
    <w:rsid w:val="00292F71"/>
    <w:rsid w:val="00294B37"/>
    <w:rsid w:val="002A2483"/>
    <w:rsid w:val="002A55DC"/>
    <w:rsid w:val="002A792C"/>
    <w:rsid w:val="002B5416"/>
    <w:rsid w:val="002B5EA6"/>
    <w:rsid w:val="002C06DD"/>
    <w:rsid w:val="002D7845"/>
    <w:rsid w:val="002E3290"/>
    <w:rsid w:val="002E34EB"/>
    <w:rsid w:val="002F4CEC"/>
    <w:rsid w:val="002F7F6D"/>
    <w:rsid w:val="00310D54"/>
    <w:rsid w:val="00312100"/>
    <w:rsid w:val="00333725"/>
    <w:rsid w:val="003401CD"/>
    <w:rsid w:val="00340EB8"/>
    <w:rsid w:val="00342C37"/>
    <w:rsid w:val="003459AE"/>
    <w:rsid w:val="00347090"/>
    <w:rsid w:val="003518F9"/>
    <w:rsid w:val="003614E2"/>
    <w:rsid w:val="00370E9E"/>
    <w:rsid w:val="003736D6"/>
    <w:rsid w:val="00381E35"/>
    <w:rsid w:val="00383B43"/>
    <w:rsid w:val="00396D96"/>
    <w:rsid w:val="003A010D"/>
    <w:rsid w:val="003A5087"/>
    <w:rsid w:val="003A5D0D"/>
    <w:rsid w:val="003C0833"/>
    <w:rsid w:val="003E1F7A"/>
    <w:rsid w:val="003E42F6"/>
    <w:rsid w:val="003E6AEA"/>
    <w:rsid w:val="003F03EA"/>
    <w:rsid w:val="003F1506"/>
    <w:rsid w:val="003F695B"/>
    <w:rsid w:val="004005C0"/>
    <w:rsid w:val="00402D07"/>
    <w:rsid w:val="00404F3D"/>
    <w:rsid w:val="00407693"/>
    <w:rsid w:val="00417360"/>
    <w:rsid w:val="00420B86"/>
    <w:rsid w:val="00422EE8"/>
    <w:rsid w:val="004367CE"/>
    <w:rsid w:val="0044338A"/>
    <w:rsid w:val="00452456"/>
    <w:rsid w:val="00452AD0"/>
    <w:rsid w:val="00455964"/>
    <w:rsid w:val="00460092"/>
    <w:rsid w:val="00463929"/>
    <w:rsid w:val="00475471"/>
    <w:rsid w:val="00477D2A"/>
    <w:rsid w:val="00477D83"/>
    <w:rsid w:val="0048098D"/>
    <w:rsid w:val="00494700"/>
    <w:rsid w:val="0049555C"/>
    <w:rsid w:val="004B5725"/>
    <w:rsid w:val="004E0295"/>
    <w:rsid w:val="004E1621"/>
    <w:rsid w:val="004E6924"/>
    <w:rsid w:val="004F4D2C"/>
    <w:rsid w:val="004F67FC"/>
    <w:rsid w:val="00521664"/>
    <w:rsid w:val="00521961"/>
    <w:rsid w:val="00525AC2"/>
    <w:rsid w:val="00536421"/>
    <w:rsid w:val="00556058"/>
    <w:rsid w:val="0056019D"/>
    <w:rsid w:val="00563494"/>
    <w:rsid w:val="00575B63"/>
    <w:rsid w:val="00576D01"/>
    <w:rsid w:val="005A6343"/>
    <w:rsid w:val="005B15EF"/>
    <w:rsid w:val="005B5142"/>
    <w:rsid w:val="005C1759"/>
    <w:rsid w:val="005D084B"/>
    <w:rsid w:val="005F3F62"/>
    <w:rsid w:val="00634791"/>
    <w:rsid w:val="006449AE"/>
    <w:rsid w:val="00646C55"/>
    <w:rsid w:val="00647764"/>
    <w:rsid w:val="006530F2"/>
    <w:rsid w:val="00654004"/>
    <w:rsid w:val="00654A24"/>
    <w:rsid w:val="006627C1"/>
    <w:rsid w:val="0066564D"/>
    <w:rsid w:val="00667EB2"/>
    <w:rsid w:val="00693A0C"/>
    <w:rsid w:val="00697C8E"/>
    <w:rsid w:val="006B5B21"/>
    <w:rsid w:val="006C0030"/>
    <w:rsid w:val="006C30B1"/>
    <w:rsid w:val="006C4304"/>
    <w:rsid w:val="006E356A"/>
    <w:rsid w:val="006E6538"/>
    <w:rsid w:val="006F193A"/>
    <w:rsid w:val="006F6A56"/>
    <w:rsid w:val="00703060"/>
    <w:rsid w:val="0073294D"/>
    <w:rsid w:val="007427C4"/>
    <w:rsid w:val="007477F4"/>
    <w:rsid w:val="00751E1C"/>
    <w:rsid w:val="00780551"/>
    <w:rsid w:val="007860C8"/>
    <w:rsid w:val="007921B5"/>
    <w:rsid w:val="007A44BA"/>
    <w:rsid w:val="007A542F"/>
    <w:rsid w:val="007B1C3B"/>
    <w:rsid w:val="007C3FFB"/>
    <w:rsid w:val="007D4FBD"/>
    <w:rsid w:val="007E5246"/>
    <w:rsid w:val="00800934"/>
    <w:rsid w:val="00803953"/>
    <w:rsid w:val="00804131"/>
    <w:rsid w:val="00805084"/>
    <w:rsid w:val="00814953"/>
    <w:rsid w:val="008259C1"/>
    <w:rsid w:val="00826AA1"/>
    <w:rsid w:val="0082774B"/>
    <w:rsid w:val="0083401A"/>
    <w:rsid w:val="00834E3F"/>
    <w:rsid w:val="00850BCA"/>
    <w:rsid w:val="00855BAE"/>
    <w:rsid w:val="00856237"/>
    <w:rsid w:val="008606D7"/>
    <w:rsid w:val="00860EA4"/>
    <w:rsid w:val="008646A3"/>
    <w:rsid w:val="00867575"/>
    <w:rsid w:val="008746F3"/>
    <w:rsid w:val="0087787A"/>
    <w:rsid w:val="00880225"/>
    <w:rsid w:val="00880CCC"/>
    <w:rsid w:val="00883833"/>
    <w:rsid w:val="00887DE4"/>
    <w:rsid w:val="00887FC9"/>
    <w:rsid w:val="00895FC5"/>
    <w:rsid w:val="008A754A"/>
    <w:rsid w:val="008A7DB2"/>
    <w:rsid w:val="008F52B6"/>
    <w:rsid w:val="0090100E"/>
    <w:rsid w:val="009152B9"/>
    <w:rsid w:val="00925A3B"/>
    <w:rsid w:val="00926918"/>
    <w:rsid w:val="00955BFE"/>
    <w:rsid w:val="009846AD"/>
    <w:rsid w:val="0099066C"/>
    <w:rsid w:val="00990B3C"/>
    <w:rsid w:val="009C407E"/>
    <w:rsid w:val="009C73C6"/>
    <w:rsid w:val="009D16F8"/>
    <w:rsid w:val="009D4359"/>
    <w:rsid w:val="009E3118"/>
    <w:rsid w:val="009E608B"/>
    <w:rsid w:val="00A0089B"/>
    <w:rsid w:val="00A00E6D"/>
    <w:rsid w:val="00A024DC"/>
    <w:rsid w:val="00A02F2F"/>
    <w:rsid w:val="00A069E9"/>
    <w:rsid w:val="00A201E8"/>
    <w:rsid w:val="00A20C60"/>
    <w:rsid w:val="00A22B14"/>
    <w:rsid w:val="00A472C6"/>
    <w:rsid w:val="00A47CFE"/>
    <w:rsid w:val="00A63ECC"/>
    <w:rsid w:val="00A64459"/>
    <w:rsid w:val="00A90AF4"/>
    <w:rsid w:val="00A93ACD"/>
    <w:rsid w:val="00AA1EE2"/>
    <w:rsid w:val="00AA2DC2"/>
    <w:rsid w:val="00AA49CD"/>
    <w:rsid w:val="00AA729B"/>
    <w:rsid w:val="00AB4DC3"/>
    <w:rsid w:val="00AC2F59"/>
    <w:rsid w:val="00AC745E"/>
    <w:rsid w:val="00AD3B1A"/>
    <w:rsid w:val="00AE717A"/>
    <w:rsid w:val="00AF2436"/>
    <w:rsid w:val="00B03A8D"/>
    <w:rsid w:val="00B07B61"/>
    <w:rsid w:val="00B150EA"/>
    <w:rsid w:val="00B44F47"/>
    <w:rsid w:val="00B463D3"/>
    <w:rsid w:val="00B50A9B"/>
    <w:rsid w:val="00B54039"/>
    <w:rsid w:val="00B63C9F"/>
    <w:rsid w:val="00B65669"/>
    <w:rsid w:val="00B66A63"/>
    <w:rsid w:val="00B80206"/>
    <w:rsid w:val="00B8170F"/>
    <w:rsid w:val="00B874E2"/>
    <w:rsid w:val="00BA4089"/>
    <w:rsid w:val="00BB1236"/>
    <w:rsid w:val="00BB5B71"/>
    <w:rsid w:val="00BB60CD"/>
    <w:rsid w:val="00BC1A1D"/>
    <w:rsid w:val="00BC1F28"/>
    <w:rsid w:val="00BD1FE5"/>
    <w:rsid w:val="00C07DC4"/>
    <w:rsid w:val="00C16894"/>
    <w:rsid w:val="00C217A5"/>
    <w:rsid w:val="00C2664C"/>
    <w:rsid w:val="00C32FC6"/>
    <w:rsid w:val="00C34EC9"/>
    <w:rsid w:val="00C40411"/>
    <w:rsid w:val="00C434D6"/>
    <w:rsid w:val="00C566F3"/>
    <w:rsid w:val="00C66B5C"/>
    <w:rsid w:val="00C70E16"/>
    <w:rsid w:val="00C72B8C"/>
    <w:rsid w:val="00C75ACD"/>
    <w:rsid w:val="00C76882"/>
    <w:rsid w:val="00C7778E"/>
    <w:rsid w:val="00CA719F"/>
    <w:rsid w:val="00CB3B5D"/>
    <w:rsid w:val="00CB473C"/>
    <w:rsid w:val="00CC1B1E"/>
    <w:rsid w:val="00CF0B96"/>
    <w:rsid w:val="00D0326B"/>
    <w:rsid w:val="00D10245"/>
    <w:rsid w:val="00D23787"/>
    <w:rsid w:val="00D26A2A"/>
    <w:rsid w:val="00D3789C"/>
    <w:rsid w:val="00D473B4"/>
    <w:rsid w:val="00D62989"/>
    <w:rsid w:val="00D66B3F"/>
    <w:rsid w:val="00D724D2"/>
    <w:rsid w:val="00D91D83"/>
    <w:rsid w:val="00DA0F54"/>
    <w:rsid w:val="00DA2744"/>
    <w:rsid w:val="00DA49DA"/>
    <w:rsid w:val="00DA7383"/>
    <w:rsid w:val="00DC6A45"/>
    <w:rsid w:val="00DD41E5"/>
    <w:rsid w:val="00DD71B5"/>
    <w:rsid w:val="00DF229A"/>
    <w:rsid w:val="00DF3653"/>
    <w:rsid w:val="00E162CB"/>
    <w:rsid w:val="00E24541"/>
    <w:rsid w:val="00E33794"/>
    <w:rsid w:val="00E3611F"/>
    <w:rsid w:val="00E37761"/>
    <w:rsid w:val="00E6463B"/>
    <w:rsid w:val="00E65144"/>
    <w:rsid w:val="00E73BE5"/>
    <w:rsid w:val="00E76FBF"/>
    <w:rsid w:val="00E82102"/>
    <w:rsid w:val="00E902DF"/>
    <w:rsid w:val="00E9410F"/>
    <w:rsid w:val="00E94890"/>
    <w:rsid w:val="00E96E69"/>
    <w:rsid w:val="00E97A3D"/>
    <w:rsid w:val="00ED31A6"/>
    <w:rsid w:val="00ED4E1C"/>
    <w:rsid w:val="00EE5883"/>
    <w:rsid w:val="00EE6EF0"/>
    <w:rsid w:val="00F04F2E"/>
    <w:rsid w:val="00F05526"/>
    <w:rsid w:val="00F118FE"/>
    <w:rsid w:val="00F211B8"/>
    <w:rsid w:val="00F21DEC"/>
    <w:rsid w:val="00F300BC"/>
    <w:rsid w:val="00F3664D"/>
    <w:rsid w:val="00F532A2"/>
    <w:rsid w:val="00F569AD"/>
    <w:rsid w:val="00F60C87"/>
    <w:rsid w:val="00F6207B"/>
    <w:rsid w:val="00F65B22"/>
    <w:rsid w:val="00F72E64"/>
    <w:rsid w:val="00F8009B"/>
    <w:rsid w:val="00F85F41"/>
    <w:rsid w:val="00F97D70"/>
    <w:rsid w:val="00FB6E39"/>
    <w:rsid w:val="00FC6728"/>
    <w:rsid w:val="00FC7BFB"/>
    <w:rsid w:val="00FD747A"/>
    <w:rsid w:val="00FE6B2B"/>
    <w:rsid w:val="00FE7011"/>
    <w:rsid w:val="00FF1607"/>
    <w:rsid w:val="00FF5275"/>
    <w:rsid w:val="0114483C"/>
    <w:rsid w:val="01D7662C"/>
    <w:rsid w:val="06BB4716"/>
    <w:rsid w:val="06C412D3"/>
    <w:rsid w:val="0A17E681"/>
    <w:rsid w:val="0A897140"/>
    <w:rsid w:val="114984D6"/>
    <w:rsid w:val="152580FF"/>
    <w:rsid w:val="15FB45E9"/>
    <w:rsid w:val="17E37ACD"/>
    <w:rsid w:val="1A586C10"/>
    <w:rsid w:val="1AB821AF"/>
    <w:rsid w:val="1AD73EBF"/>
    <w:rsid w:val="207C4B58"/>
    <w:rsid w:val="27856E20"/>
    <w:rsid w:val="2990369E"/>
    <w:rsid w:val="2B7330D6"/>
    <w:rsid w:val="3315952A"/>
    <w:rsid w:val="344189D1"/>
    <w:rsid w:val="375087B1"/>
    <w:rsid w:val="3769B65F"/>
    <w:rsid w:val="3A11B2E2"/>
    <w:rsid w:val="3A9A1D5B"/>
    <w:rsid w:val="3AA82035"/>
    <w:rsid w:val="3B3A11FC"/>
    <w:rsid w:val="434F858B"/>
    <w:rsid w:val="45602C47"/>
    <w:rsid w:val="4707C5DF"/>
    <w:rsid w:val="47E4DA54"/>
    <w:rsid w:val="4F266441"/>
    <w:rsid w:val="51D6F7EE"/>
    <w:rsid w:val="536DEEB1"/>
    <w:rsid w:val="5618AA57"/>
    <w:rsid w:val="5675DC3B"/>
    <w:rsid w:val="58AA619A"/>
    <w:rsid w:val="5D23A789"/>
    <w:rsid w:val="5E947A9D"/>
    <w:rsid w:val="60304AFE"/>
    <w:rsid w:val="61CC1B5F"/>
    <w:rsid w:val="63347333"/>
    <w:rsid w:val="6367EBC0"/>
    <w:rsid w:val="660DB9AE"/>
    <w:rsid w:val="6C18C52C"/>
    <w:rsid w:val="6E2D8E46"/>
    <w:rsid w:val="6FD9CF9E"/>
    <w:rsid w:val="71B45B5F"/>
    <w:rsid w:val="74CD9EFE"/>
    <w:rsid w:val="7708563D"/>
    <w:rsid w:val="7B33EB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891D4AA"/>
  <w15:chartTrackingRefBased/>
  <w15:docId w15:val="{AED46652-9EF9-480F-9DCA-E5E98FB9F5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D6152"/>
    <w:pPr>
      <w:spacing w:after="0" w:line="240" w:lineRule="auto"/>
    </w:pPr>
    <w:rPr>
      <w:rFonts w:ascii="Arial" w:eastAsia="Times New Roman" w:hAnsi="Arial" w:cs="Times New Roman"/>
      <w:lang w:eastAsia="de-DE"/>
    </w:rPr>
  </w:style>
  <w:style w:type="paragraph" w:styleId="Ttulo4">
    <w:name w:val="heading 4"/>
    <w:basedOn w:val="Normal"/>
    <w:next w:val="Normal"/>
    <w:link w:val="Ttulo4Car"/>
    <w:qFormat/>
    <w:rsid w:val="000D6152"/>
    <w:pPr>
      <w:keepNext/>
      <w:pBdr>
        <w:bottom w:val="single" w:sz="6" w:space="1" w:color="auto"/>
      </w:pBdr>
      <w:ind w:left="708" w:right="1418" w:hanging="708"/>
      <w:jc w:val="both"/>
      <w:outlineLvl w:val="3"/>
    </w:pPr>
    <w:rPr>
      <w:rFonts w:ascii="Times New Roman" w:hAnsi="Times New Roman"/>
      <w:sz w:val="24"/>
      <w:szCs w:val="20"/>
      <w:lang w:val="es-ES_tradnl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4Car">
    <w:name w:val="Título 4 Car"/>
    <w:basedOn w:val="Fuentedeprrafopredeter"/>
    <w:link w:val="Ttulo4"/>
    <w:rsid w:val="000D6152"/>
    <w:rPr>
      <w:rFonts w:ascii="Times New Roman" w:eastAsia="Times New Roman" w:hAnsi="Times New Roman" w:cs="Times New Roman"/>
      <w:sz w:val="24"/>
      <w:szCs w:val="20"/>
      <w:lang w:val="es-ES_tradnl" w:eastAsia="es-ES"/>
    </w:rPr>
  </w:style>
  <w:style w:type="character" w:styleId="Hipervnculo">
    <w:name w:val="Hyperlink"/>
    <w:rsid w:val="000D6152"/>
    <w:rPr>
      <w:color w:val="0000FF"/>
      <w:u w:val="single"/>
    </w:rPr>
  </w:style>
  <w:style w:type="paragraph" w:customStyle="1" w:styleId="Default">
    <w:name w:val="Default"/>
    <w:rsid w:val="00257816"/>
    <w:pPr>
      <w:autoSpaceDE w:val="0"/>
      <w:autoSpaceDN w:val="0"/>
      <w:adjustRightInd w:val="0"/>
      <w:spacing w:after="0" w:line="240" w:lineRule="auto"/>
    </w:pPr>
    <w:rPr>
      <w:rFonts w:ascii="Allianz Sans" w:hAnsi="Allianz Sans" w:cs="Allianz Sans"/>
      <w:color w:val="000000"/>
      <w:sz w:val="24"/>
      <w:szCs w:val="24"/>
    </w:rPr>
  </w:style>
  <w:style w:type="paragraph" w:customStyle="1" w:styleId="Pa3">
    <w:name w:val="Pa3"/>
    <w:basedOn w:val="Normal"/>
    <w:next w:val="Normal"/>
    <w:uiPriority w:val="99"/>
    <w:rsid w:val="00257816"/>
    <w:pPr>
      <w:autoSpaceDE w:val="0"/>
      <w:autoSpaceDN w:val="0"/>
      <w:adjustRightInd w:val="0"/>
      <w:spacing w:line="171" w:lineRule="atLeast"/>
    </w:pPr>
    <w:rPr>
      <w:rFonts w:ascii="Allianz Sans" w:eastAsiaTheme="minorHAnsi" w:hAnsi="Allianz Sans" w:cstheme="minorBidi"/>
      <w:sz w:val="24"/>
      <w:szCs w:val="24"/>
      <w:lang w:eastAsia="en-US"/>
    </w:rPr>
  </w:style>
  <w:style w:type="paragraph" w:styleId="Prrafodelista">
    <w:name w:val="List Paragraph"/>
    <w:basedOn w:val="Normal"/>
    <w:uiPriority w:val="34"/>
    <w:qFormat/>
    <w:rsid w:val="00646C55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lang w:val="es-ES_tradnl" w:eastAsia="en-U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00934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00934"/>
    <w:rPr>
      <w:rFonts w:ascii="Segoe UI" w:eastAsia="Times New Roman" w:hAnsi="Segoe UI" w:cs="Segoe UI"/>
      <w:sz w:val="18"/>
      <w:szCs w:val="18"/>
      <w:lang w:eastAsia="de-DE"/>
    </w:rPr>
  </w:style>
  <w:style w:type="character" w:styleId="Textoennegrita">
    <w:name w:val="Strong"/>
    <w:basedOn w:val="Fuentedeprrafopredeter"/>
    <w:uiPriority w:val="22"/>
    <w:qFormat/>
    <w:rsid w:val="00521961"/>
    <w:rPr>
      <w:b/>
      <w:bCs/>
    </w:rPr>
  </w:style>
  <w:style w:type="character" w:styleId="Hipervnculovisitado">
    <w:name w:val="FollowedHyperlink"/>
    <w:basedOn w:val="Fuentedeprrafopredeter"/>
    <w:uiPriority w:val="99"/>
    <w:semiHidden/>
    <w:unhideWhenUsed/>
    <w:rsid w:val="006449AE"/>
    <w:rPr>
      <w:color w:val="954F72" w:themeColor="followedHyperlink"/>
      <w:u w:val="single"/>
    </w:rPr>
  </w:style>
  <w:style w:type="character" w:styleId="Refdecomentario">
    <w:name w:val="annotation reference"/>
    <w:basedOn w:val="Fuentedeprrafopredeter"/>
    <w:uiPriority w:val="99"/>
    <w:semiHidden/>
    <w:unhideWhenUsed/>
    <w:rsid w:val="00292F71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292F71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292F71"/>
    <w:rPr>
      <w:rFonts w:ascii="Arial" w:eastAsia="Times New Roman" w:hAnsi="Arial" w:cs="Times New Roman"/>
      <w:sz w:val="20"/>
      <w:szCs w:val="20"/>
      <w:lang w:eastAsia="de-DE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292F71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292F71"/>
    <w:rPr>
      <w:rFonts w:ascii="Arial" w:eastAsia="Times New Roman" w:hAnsi="Arial" w:cs="Times New Roman"/>
      <w:b/>
      <w:bCs/>
      <w:sz w:val="20"/>
      <w:szCs w:val="20"/>
      <w:lang w:eastAsia="de-DE"/>
    </w:rPr>
  </w:style>
  <w:style w:type="paragraph" w:styleId="Encabezado">
    <w:name w:val="header"/>
    <w:basedOn w:val="Normal"/>
    <w:link w:val="EncabezadoCar"/>
    <w:uiPriority w:val="99"/>
    <w:unhideWhenUsed/>
    <w:rsid w:val="00751E1C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751E1C"/>
    <w:rPr>
      <w:rFonts w:ascii="Arial" w:eastAsia="Times New Roman" w:hAnsi="Arial" w:cs="Times New Roman"/>
      <w:lang w:eastAsia="de-DE"/>
    </w:rPr>
  </w:style>
  <w:style w:type="paragraph" w:styleId="Piedepgina">
    <w:name w:val="footer"/>
    <w:basedOn w:val="Normal"/>
    <w:link w:val="PiedepginaCar"/>
    <w:uiPriority w:val="99"/>
    <w:unhideWhenUsed/>
    <w:rsid w:val="00751E1C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751E1C"/>
    <w:rPr>
      <w:rFonts w:ascii="Arial" w:eastAsia="Times New Roman" w:hAnsi="Arial" w:cs="Times New Roman"/>
      <w:lang w:eastAsia="de-DE"/>
    </w:rPr>
  </w:style>
  <w:style w:type="paragraph" w:customStyle="1" w:styleId="paragraph">
    <w:name w:val="paragraph"/>
    <w:basedOn w:val="Normal"/>
    <w:rsid w:val="00463929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es-ES"/>
    </w:rPr>
  </w:style>
  <w:style w:type="character" w:customStyle="1" w:styleId="normaltextrun">
    <w:name w:val="normaltextrun"/>
    <w:basedOn w:val="Fuentedeprrafopredeter"/>
    <w:rsid w:val="00463929"/>
  </w:style>
  <w:style w:type="character" w:customStyle="1" w:styleId="eop">
    <w:name w:val="eop"/>
    <w:basedOn w:val="Fuentedeprrafopredeter"/>
    <w:rsid w:val="00463929"/>
  </w:style>
  <w:style w:type="character" w:styleId="Mencionar">
    <w:name w:val="Mention"/>
    <w:basedOn w:val="Fuentedeprrafopredeter"/>
    <w:uiPriority w:val="99"/>
    <w:unhideWhenUsed/>
    <w:rsid w:val="00814953"/>
    <w:rPr>
      <w:color w:val="2B579A"/>
      <w:shd w:val="clear" w:color="auto" w:fill="E1DFDD"/>
    </w:rPr>
  </w:style>
  <w:style w:type="paragraph" w:styleId="Revisin">
    <w:name w:val="Revision"/>
    <w:hidden/>
    <w:uiPriority w:val="99"/>
    <w:semiHidden/>
    <w:rsid w:val="00074A6D"/>
    <w:pPr>
      <w:spacing w:after="0" w:line="240" w:lineRule="auto"/>
    </w:pPr>
    <w:rPr>
      <w:rFonts w:ascii="Arial" w:eastAsia="Times New Roman" w:hAnsi="Arial" w:cs="Times New Roman"/>
      <w:lang w:eastAsia="de-DE"/>
    </w:rPr>
  </w:style>
  <w:style w:type="character" w:styleId="Mencinsinresolver">
    <w:name w:val="Unresolved Mention"/>
    <w:basedOn w:val="Fuentedeprrafopredeter"/>
    <w:uiPriority w:val="99"/>
    <w:semiHidden/>
    <w:unhideWhenUsed/>
    <w:rsid w:val="00D473B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85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9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3135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2509355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2652331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68502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680630">
                          <w:marLeft w:val="0"/>
                          <w:marRight w:val="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single" w:sz="6" w:space="30" w:color="EBEBEB"/>
                          </w:divBdr>
                          <w:divsChild>
                            <w:div w:id="9675853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50247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19502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99255433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allianz.es/prensa/nota-preventiva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125D78925D459C4792E0AB097CA57A8700468EE264CD9B964F9956379036DA5620" ma:contentTypeVersion="105" ma:contentTypeDescription="Contenido no relevante." ma:contentTypeScope="" ma:versionID="5048c03550200d8cf4d5cf4aee5ff383">
  <xsd:schema xmlns:xsd="http://www.w3.org/2001/XMLSchema" xmlns:xs="http://www.w3.org/2001/XMLSchema" xmlns:p="http://schemas.microsoft.com/office/2006/metadata/properties" xmlns:ns1="http://schemas.microsoft.com/sharepoint/v3" xmlns:ns2="5d5361cd-dd21-42bb-ace1-e1b72dd4ac82" xmlns:ns3="9ff07a45-11f5-479e-a441-cd98a86709fe" targetNamespace="http://schemas.microsoft.com/office/2006/metadata/properties" ma:root="true" ma:fieldsID="e51f844407c8a361f51606549e500eb4" ns1:_="" ns2:_="" ns3:_="">
    <xsd:import namespace="http://schemas.microsoft.com/sharepoint/v3"/>
    <xsd:import namespace="5d5361cd-dd21-42bb-ace1-e1b72dd4ac82"/>
    <xsd:import namespace="9ff07a45-11f5-479e-a441-cd98a86709fe"/>
    <xsd:element name="properties">
      <xsd:complexType>
        <xsd:sequence>
          <xsd:element name="documentManagement">
            <xsd:complexType>
              <xsd:all>
                <xsd:element ref="ns1:DocumentSetDescription" minOccurs="0"/>
                <xsd:element ref="ns3:_dlc_DocIdUrl" minOccurs="0"/>
                <xsd:element ref="ns3:DossierOwner"/>
                <xsd:element ref="ns3:DossierStatus"/>
                <xsd:element ref="ns3:MaterialContract" minOccurs="0"/>
                <xsd:element ref="ns3:OutsourcingAgreement" minOccurs="0"/>
                <xsd:element ref="ns3:ExternalContractingParties" minOccurs="0"/>
                <xsd:element ref="ns3:PlaceOfOriginal" minOccurs="0"/>
                <xsd:element ref="ns3:ContractManagers" minOccurs="0"/>
                <xsd:element ref="ns3:DocumentClass" minOccurs="0"/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3:_dlc_DocId" minOccurs="0"/>
                <xsd:element ref="ns3:_dlc_DocIdPersistId" minOccurs="0"/>
                <xsd:element ref="ns3:MailPreviewData" minOccurs="0"/>
                <xsd:element ref="ns3:nd762d5e82fb490792aa88eaddbb89ea" minOccurs="0"/>
                <xsd:element ref="ns3:TaxCatchAllLabel" minOccurs="0"/>
                <xsd:element ref="ns3:l6856d4619ce496882360609f9fc1dec" minOccurs="0"/>
                <xsd:element ref="ns3:ContractType" minOccurs="0"/>
                <xsd:element ref="ns3:ContractStatus"/>
                <xsd:element ref="ns3:ContractDate" minOccurs="0"/>
                <xsd:element ref="ns3:ContractExpirationDate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DocumentSetDescription" ma:index="2" nillable="true" ma:displayName="Descripción" ma:description="Una descripción del conjunto de documentos" ma:internalName="DocumentSetDescription" ma:readOnly="fals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d5361cd-dd21-42bb-ace1-e1b72dd4ac8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4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5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hidden="true" ma:internalName="MediaServiceKeyPoints" ma:readOnly="true">
      <xsd:simpleType>
        <xsd:restriction base="dms:Note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20" nillable="true" ma:displayName="Tags" ma:hidden="true" ma:internalName="MediaServiceAutoTags" ma:readOnly="true">
      <xsd:simpleType>
        <xsd:restriction base="dms:Text"/>
      </xsd:simpleType>
    </xsd:element>
    <xsd:element name="MediaServiceOCR" ma:index="21" nillable="true" ma:displayName="Extracted Text" ma:hidden="true" ma:internalName="MediaServiceOCR" ma:readOnly="true">
      <xsd:simpleType>
        <xsd:restriction base="dms:Note"/>
      </xsd:simpleType>
    </xsd:element>
    <xsd:element name="MediaServiceGenerationTime" ma:index="2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4" nillable="true" ma:displayName="Location" ma:hidden="true" ma:internalName="MediaServiceLocation" ma:readOnly="true">
      <xsd:simpleType>
        <xsd:restriction base="dms:Text"/>
      </xsd:simpleType>
    </xsd:element>
    <xsd:element name="lcf76f155ced4ddcb4097134ff3c332f" ma:index="28" nillable="true" ma:taxonomy="true" ma:internalName="lcf76f155ced4ddcb4097134ff3c332f" ma:taxonomyFieldName="MediaServiceImageTags" ma:displayName="Etiquetas de imagen" ma:readOnly="false" ma:fieldId="{5cf76f15-5ced-4ddc-b409-7134ff3c332f}" ma:taxonomyMulti="true" ma:sspId="10820af1-e82f-496e-bbcb-d9502914b7b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4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4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f07a45-11f5-479e-a441-cd98a86709fe" elementFormDefault="qualified">
    <xsd:import namespace="http://schemas.microsoft.com/office/2006/documentManagement/types"/>
    <xsd:import namespace="http://schemas.microsoft.com/office/infopath/2007/PartnerControls"/>
    <xsd:element name="_dlc_DocIdUrl" ma:index="4" nillable="true" ma:displayName="Id. de documento" ma:description="Vínculo permanente a este documento." ma:hidden="true" ma:internalName="_dlc_DocIdUrl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DossierOwner" ma:index="5" ma:displayName="Propietario(s) del expediente" ma:description="Persona(s) propietarias del expediente." ma:internalName="DossierOwner" ma:readOnly="fals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ossierStatus" ma:index="6" ma:displayName="Estado del expediente" ma:default="" ma:description="Indica el estatus del dosier." ma:format="Dropdown" ma:internalName="DossierStatus" ma:readOnly="false">
      <xsd:simpleType>
        <xsd:restriction base="dms:Choice">
          <xsd:enumeration value="Abierto"/>
          <xsd:enumeration value="Cerrado"/>
        </xsd:restriction>
      </xsd:simpleType>
    </xsd:element>
    <xsd:element name="MaterialContract" ma:index="7" nillable="true" ma:displayName="Contrato con umbral materal" ma:description="Identificar si el contrato tiene umbral material." ma:format="Dropdown" ma:internalName="MaterialContract" ma:readOnly="false">
      <xsd:simpleType>
        <xsd:restriction base="dms:Boolean"/>
      </xsd:simpleType>
    </xsd:element>
    <xsd:element name="OutsourcingAgreement" ma:index="8" nillable="true" ma:displayName="Acuerdo de subcontratacion" ma:description="Si un contrato es de subcontratacion en el sentido de la Politica de Subcontratacion del Grupo, el dosier necesita ser marcado como tal." ma:format="Dropdown" ma:internalName="OutsourcingAgreement" ma:readOnly="false">
      <xsd:simpleType>
        <xsd:restriction base="dms:Boolean"/>
      </xsd:simpleType>
    </xsd:element>
    <xsd:element name="ExternalContractingParties" ma:index="9" nillable="true" ma:displayName="Partes contratantes externas" ma:description="Nombre(s) de las partes contratantes externas." ma:internalName="ExternalContractingParties" ma:readOnly="false">
      <xsd:simpleType>
        <xsd:restriction base="dms:Text"/>
      </xsd:simpleType>
    </xsd:element>
    <xsd:element name="PlaceOfOriginal" ma:index="10" nillable="true" ma:displayName="Lugar de la copia original" ma:description="En caso que se mantenga una copia original en papel del contrato, indiquese el lugar donde se conserva aqui." ma:internalName="PlaceOfOriginal" ma:readOnly="false">
      <xsd:simpleType>
        <xsd:restriction base="dms:Text"/>
      </xsd:simpleType>
    </xsd:element>
    <xsd:element name="ContractManagers" ma:index="11" nillable="true" ma:displayName="Gestores del contrato" ma:description="Persona(s) que gestionan el contrato y conocen los detalles." ma:list="UserInfo" ma:internalName="ContractManagers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ocumentClass" ma:index="12" nillable="true" ma:displayName="Categoria del documento" ma:default="Empieza por número" ma:description="Atributo para clasificar el Documento de acuerdo con la programacion de retencion del documento." ma:format="Dropdown" ma:hidden="true" ma:internalName="DocumentClass" ma:readOnly="false">
      <xsd:simpleType>
        <xsd:restriction base="dms:Text">
          <xsd:maxLength value="255"/>
        </xsd:restriction>
      </xsd:simpleType>
    </xsd:element>
    <xsd:element name="SharedWithUsers" ma:index="25" nillable="true" ma:displayName="Compartido con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6" nillable="true" ma:displayName="Detalles de uso compartido" ma:hidden="true" ma:internalName="SharedWithDetails" ma:readOnly="true">
      <xsd:simpleType>
        <xsd:restriction base="dms:Note"/>
      </xsd:simpleType>
    </xsd:element>
    <xsd:element name="TaxCatchAll" ma:index="29" nillable="true" ma:displayName="Taxonomy Catch All Column" ma:hidden="true" ma:list="{b2ba0cfd-a642-482e-bf59-faef85f1cda4}" ma:internalName="TaxCatchAll" ma:readOnly="false" ma:showField="CatchAllData" ma:web="9ff07a45-11f5-479e-a441-cd98a86709f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_dlc_DocId" ma:index="30" nillable="true" ma:displayName="Valor de Id. de documento" ma:description="El valor del identificador de documento asignado a este elemento." ma:hidden="true" ma:indexed="true" ma:internalName="_dlc_DocId" ma:readOnly="true">
      <xsd:simpleType>
        <xsd:restriction base="dms:Text"/>
      </xsd:simpleType>
    </xsd:element>
    <xsd:element name="_dlc_DocIdPersistId" ma:index="32" nillable="true" ma:displayName="Persist ID" ma:description="Keep ID on add." ma:hidden="true" ma:internalName="_dlc_DocIdPersistId" ma:readOnly="false">
      <xsd:simpleType>
        <xsd:restriction base="dms:Boolean"/>
      </xsd:simpleType>
    </xsd:element>
    <xsd:element name="MailPreviewData" ma:index="33" nillable="true" ma:displayName="Vista previa del email" ma:description="Vista previa de archivos para harmonie." ma:hidden="true" ma:internalName="MailPreviewData" ma:readOnly="false">
      <xsd:simpleType>
        <xsd:restriction base="dms:Note"/>
      </xsd:simpleType>
    </xsd:element>
    <xsd:element name="nd762d5e82fb490792aa88eaddbb89ea" ma:index="34" nillable="true" ma:taxonomy="true" ma:internalName="nd762d5e82fb490792aa88eaddbb89ea" ma:taxonomyFieldName="Document_Class" ma:displayName="Categoria del documento" ma:readOnly="false" ma:fieldId="{7d762d5e-82fb-4907-92aa-88eaddbb89ea}" ma:sspId="10820af1-e82f-496e-bbcb-d9502914b7b2" ma:termSetId="a8fe5516-3f25-4a18-9fe8-9ec61fcfebb7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Label" ma:index="35" nillable="true" ma:displayName="Taxonomy Catch All Column1" ma:hidden="true" ma:list="{b2ba0cfd-a642-482e-bf59-faef85f1cda4}" ma:internalName="TaxCatchAllLabel" ma:readOnly="false" ma:showField="CatchAllDataLabel" ma:web="9ff07a45-11f5-479e-a441-cd98a86709f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6856d4619ce496882360609f9fc1dec" ma:index="37" nillable="true" ma:taxonomy="true" ma:internalName="l6856d4619ce496882360609f9fc1dec" ma:taxonomyFieldName="Contract_Type" ma:displayName="Tipo de contrato" ma:readOnly="false" ma:fieldId="{56856d46-19ce-4968-8236-0609f9fc1dec}" ma:sspId="10820af1-e82f-496e-bbcb-d9502914b7b2" ma:termSetId="70805c8f-f58a-429f-b5cb-62c5b6dc5528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ContractType" ma:index="42" nillable="true" ma:displayName="Tipo de contrato" ma:description="Atributo para clasificar el contrato. Seleccione un valor entre tipos de contrato estándar o tipos de contrato especiales." ma:format="Dropdown" ma:hidden="true" ma:internalName="ContractType" ma:readOnly="false">
      <xsd:simpleType>
        <xsd:restriction base="dms:Choice">
          <xsd:enumeration value="Tipos de contratos estándar (Seleccione de abajp):"/>
          <xsd:enumeration value="-----------------------"/>
          <xsd:enumeration value="Acuerdo de servicio, Acuerdo de nivel de servicio"/>
          <xsd:enumeration value="Acuerdo de compra (compras y ventas)"/>
          <xsd:enumeration value="Acuerdo de prestamo"/>
          <xsd:enumeration value="Acuerdo de confidencialidad"/>
          <xsd:enumeration value="Acuerdo de cooperación"/>
          <xsd:enumeration value="Carta de Intención, Memorando de Entendimiento"/>
          <xsd:enumeration value="Contrato de seguro"/>
          <xsd:enumeration value="Garantía, Carta de Confort, Carta de Crédito"/>
          <xsd:enumeration value="Otro"/>
          <xsd:enumeration value="-----------------------"/>
          <xsd:enumeration value="Tipos de contratos especiales (Seleccione de abajp):"/>
          <xsd:enumeration value="-----------------------"/>
          <xsd:enumeration value="Acuerdo de empleo"/>
          <xsd:enumeration value="Contrato de alquiler o arrendamiento"/>
          <xsd:enumeration value="Acuerdo de licencia"/>
          <xsd:enumeration value="Acuerdo de privacidad"/>
          <xsd:enumeration value="Acuerdo de agencia (agente vinculado)"/>
          <xsd:enumeration value="Acuerdo de corretaje (corredor)"/>
          <xsd:enumeration value="Acuerdo de distribución"/>
          <xsd:enumeration value="Empleador - Comité de empresa / Acuerdo sindical"/>
          <xsd:enumeration value="Acuerdo de inversión o financiamiento"/>
          <xsd:enumeration value="Contrato de resaseguro"/>
          <xsd:enumeration value="Acuerdo de accionistas"/>
          <xsd:enumeration value="Contrato de control o transferencia de beneficios"/>
          <xsd:enumeration value="Acuerdo de empresa conjunta"/>
          <xsd:enumeration value="Acuerdo de confianza"/>
          <xsd:enumeration value="Acuerdo de compraventa / fusión de acciones o empresas"/>
          <xsd:enumeration value="Contrato con un miembro del Consejo de Administración o del Consejo de Supervisión"/>
        </xsd:restriction>
      </xsd:simpleType>
    </xsd:element>
    <xsd:element name="ContractStatus" ma:index="43" ma:displayName="Estado del contrato" ma:default="Sequía" ma:description="El estado del contrato." ma:format="Dropdown" ma:hidden="true" ma:internalName="ContractStatus" ma:readOnly="false">
      <xsd:simpleType>
        <xsd:restriction base="dms:Choice">
          <xsd:enumeration value="Sequía"/>
          <xsd:enumeration value="Activo"/>
          <xsd:enumeration value="Terminado"/>
        </xsd:restriction>
      </xsd:simpleType>
    </xsd:element>
    <xsd:element name="ContractDate" ma:index="44" nillable="true" ma:displayName="Fecha del contrato" ma:description="Fecha de celebración del contrato." ma:format="DateOnly" ma:hidden="true" ma:internalName="ContractDate" ma:readOnly="false">
      <xsd:simpleType>
        <xsd:restriction base="dms:DateTime"/>
      </xsd:simpleType>
    </xsd:element>
    <xsd:element name="ContractExpirationDate" ma:index="45" nillable="true" ma:displayName="Fecha de expiración" ma:description="Fecha cuando expira/ finaliza el contrato." ma:format="DateOnly" ma:hidden="true" ma:internalName="ContractExpirationDate" ma:readOnly="false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Tipo de contenido"/>
        <xsd:element ref="dc:title" minOccurs="0" maxOccurs="1" ma:index="1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laceOfOriginal xmlns="9ff07a45-11f5-479e-a441-cd98a86709fe" xsi:nil="true"/>
    <ContractManagers xmlns="9ff07a45-11f5-479e-a441-cd98a86709fe">
      <UserInfo>
        <DisplayName/>
        <AccountId xsi:nil="true"/>
        <AccountType/>
      </UserInfo>
    </ContractManagers>
    <OutsourcingAgreement xmlns="9ff07a45-11f5-479e-a441-cd98a86709fe">false</OutsourcingAgreement>
    <ContractDate xmlns="9ff07a45-11f5-479e-a441-cd98a86709fe" xsi:nil="true"/>
    <MaterialContract xmlns="9ff07a45-11f5-479e-a441-cd98a86709fe">false</MaterialContract>
    <DocumentSetDescription xmlns="http://schemas.microsoft.com/sharepoint/v3" xsi:nil="true"/>
    <ContractType xmlns="9ff07a45-11f5-479e-a441-cd98a86709fe" xsi:nil="true"/>
    <ContractExpirationDate xmlns="9ff07a45-11f5-479e-a441-cd98a86709fe" xsi:nil="true"/>
    <ExternalContractingParties xmlns="9ff07a45-11f5-479e-a441-cd98a86709fe" xsi:nil="true"/>
    <DocumentClass xmlns="9ff07a45-11f5-479e-a441-cd98a86709fe" xsi:nil="true"/>
    <ContractStatus xmlns="9ff07a45-11f5-479e-a441-cd98a86709fe">Sequía</ContractStatus>
    <lcf76f155ced4ddcb4097134ff3c332f xmlns="5d5361cd-dd21-42bb-ace1-e1b72dd4ac82">
      <Terms xmlns="http://schemas.microsoft.com/office/infopath/2007/PartnerControls"/>
    </lcf76f155ced4ddcb4097134ff3c332f>
    <TaxCatchAll xmlns="9ff07a45-11f5-479e-a441-cd98a86709fe" xsi:nil="true"/>
    <_dlc_DocIdUrl xmlns="9ff07a45-11f5-479e-a441-cd98a86709fe">
      <Url>https://allianzms.sharepoint.com/teams/ES0006-3163019/_layouts/15/DocIdRedir.aspx?ID=XU7P7SY2DP3Q-491014520-175067</Url>
      <Description>XU7P7SY2DP3Q-491014520-175067</Description>
    </_dlc_DocIdUrl>
    <_dlc_DocId xmlns="9ff07a45-11f5-479e-a441-cd98a86709fe">XU7P7SY2DP3Q-491014520-175067</_dlc_DocId>
    <DossierStatus xmlns="9ff07a45-11f5-479e-a441-cd98a86709fe">Abierto</DossierStatus>
    <MailPreviewData xmlns="9ff07a45-11f5-479e-a441-cd98a86709fe" xsi:nil="true"/>
    <nd762d5e82fb490792aa88eaddbb89ea xmlns="9ff07a45-11f5-479e-a441-cd98a86709fe">
      <Terms xmlns="http://schemas.microsoft.com/office/infopath/2007/PartnerControls"/>
    </nd762d5e82fb490792aa88eaddbb89ea>
    <DossierOwner xmlns="9ff07a45-11f5-479e-a441-cd98a86709fe">
      <UserInfo>
        <DisplayName>Gallach Montero, Laura (Allianz Compania de Seguros y Reaseguros S.A.)</DisplayName>
        <AccountId>13</AccountId>
        <AccountType/>
      </UserInfo>
    </DossierOwner>
    <l6856d4619ce496882360609f9fc1dec xmlns="9ff07a45-11f5-479e-a441-cd98a86709fe">
      <Terms xmlns="http://schemas.microsoft.com/office/infopath/2007/PartnerControls"/>
    </l6856d4619ce496882360609f9fc1dec>
    <_dlc_DocIdPersistId xmlns="9ff07a45-11f5-479e-a441-cd98a86709fe" xsi:nil="true"/>
    <TaxCatchAllLabel xmlns="9ff07a45-11f5-479e-a441-cd98a86709fe" xsi:nil="true"/>
  </documentManagement>
</p:properties>
</file>

<file path=customXml/itemProps1.xml><?xml version="1.0" encoding="utf-8"?>
<ds:datastoreItem xmlns:ds="http://schemas.openxmlformats.org/officeDocument/2006/customXml" ds:itemID="{45D473DD-2935-4050-AD2E-48663EE59AE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161511D-35ED-4A61-B808-070FADC44C8A}"/>
</file>

<file path=customXml/itemProps3.xml><?xml version="1.0" encoding="utf-8"?>
<ds:datastoreItem xmlns:ds="http://schemas.openxmlformats.org/officeDocument/2006/customXml" ds:itemID="{6E48AB92-34FF-4B41-A961-C2B7344FECBC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41F409F1-BF74-42B5-B863-5F3196351AA9}">
  <ds:schemaRefs>
    <ds:schemaRef ds:uri="http://schemas.microsoft.com/office/2006/metadata/properties"/>
    <ds:schemaRef ds:uri="http://schemas.microsoft.com/office/infopath/2007/PartnerControls"/>
    <ds:schemaRef ds:uri="9ff07a45-11f5-479e-a441-cd98a86709fe"/>
    <ds:schemaRef ds:uri="http://schemas.microsoft.com/sharepoint/v3"/>
    <ds:schemaRef ds:uri="5d5361cd-dd21-42bb-ace1-e1b72dd4ac82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552</Words>
  <Characters>3038</Characters>
  <Application>Microsoft Office Word</Application>
  <DocSecurity>0</DocSecurity>
  <Lines>25</Lines>
  <Paragraphs>7</Paragraphs>
  <ScaleCrop>false</ScaleCrop>
  <Company>Allianz</Company>
  <LinksUpToDate>false</LinksUpToDate>
  <CharactersWithSpaces>3583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Rodriguez Mosquera, Sonia</dc:creator>
  <cp:keywords/>
  <dc:description/>
  <cp:lastModifiedBy>Whalen, Josephine Jane (Allianz Compania de Seguros y Reaseguros S.A.)</cp:lastModifiedBy>
  <cp:revision>5</cp:revision>
  <cp:lastPrinted>2018-02-01T14:59:00Z</cp:lastPrinted>
  <dcterms:created xsi:type="dcterms:W3CDTF">2024-03-04T17:33:00Z</dcterms:created>
  <dcterms:modified xsi:type="dcterms:W3CDTF">2024-03-07T10:05:00Z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tadata">
    <vt:lpwstr>b7988hualzfd</vt:lpwstr>
  </property>
  <property fmtid="{D5CDD505-2E9C-101B-9397-08002B2CF9AE}" pid="3" name="OfficeDocumentSecurity_17102017134048">
    <vt:lpwstr>17102017134048;E105254;0</vt:lpwstr>
  </property>
  <property fmtid="{D5CDD505-2E9C-101B-9397-08002B2CF9AE}" pid="4" name="OfficeDocumentSecurity_17102017134322">
    <vt:lpwstr>17102017134322;E105254;0</vt:lpwstr>
  </property>
  <property fmtid="{D5CDD505-2E9C-101B-9397-08002B2CF9AE}" pid="5" name="OfficeDocumentSecurity_17102017144750">
    <vt:lpwstr>17102017144750;E105254;0</vt:lpwstr>
  </property>
  <property fmtid="{D5CDD505-2E9C-101B-9397-08002B2CF9AE}" pid="6" name="OfficeDocumentSecurity_17102017145704">
    <vt:lpwstr>17102017145704;E105254;0</vt:lpwstr>
  </property>
  <property fmtid="{D5CDD505-2E9C-101B-9397-08002B2CF9AE}" pid="7" name="OfficeDocumentSecurity_12012018102915">
    <vt:lpwstr>12012018102915;E105254;0</vt:lpwstr>
  </property>
  <property fmtid="{D5CDD505-2E9C-101B-9397-08002B2CF9AE}" pid="8" name="OfficeDocumentSecurity_12012018103004">
    <vt:lpwstr>12012018103004;E105254;0</vt:lpwstr>
  </property>
  <property fmtid="{D5CDD505-2E9C-101B-9397-08002B2CF9AE}" pid="9" name="OfficeDocumentSecurity_12012018103533">
    <vt:lpwstr>12012018103533;E105254;0</vt:lpwstr>
  </property>
  <property fmtid="{D5CDD505-2E9C-101B-9397-08002B2CF9AE}" pid="10" name="OfficeDocumentSecurity_12012018104545">
    <vt:lpwstr>12012018104545;E105254;0</vt:lpwstr>
  </property>
  <property fmtid="{D5CDD505-2E9C-101B-9397-08002B2CF9AE}" pid="11" name="OfficeDocumentSecurity_12012018105231">
    <vt:lpwstr>12012018105231;E105254;0</vt:lpwstr>
  </property>
  <property fmtid="{D5CDD505-2E9C-101B-9397-08002B2CF9AE}" pid="12" name="OfficeDocumentSecurity_12012018110450">
    <vt:lpwstr>12012018110450;E105254;0</vt:lpwstr>
  </property>
  <property fmtid="{D5CDD505-2E9C-101B-9397-08002B2CF9AE}" pid="13" name="OfficeDocumentSecurity_12012018110848">
    <vt:lpwstr>12012018110848;E105254;0</vt:lpwstr>
  </property>
  <property fmtid="{D5CDD505-2E9C-101B-9397-08002B2CF9AE}" pid="14" name="OfficeDocumentSecurity_12012018122409">
    <vt:lpwstr>12012018122409;E105254;0</vt:lpwstr>
  </property>
  <property fmtid="{D5CDD505-2E9C-101B-9397-08002B2CF9AE}" pid="15" name="OfficeDocumentSecurity_12012018122730">
    <vt:lpwstr>12012018122730;E105254;0</vt:lpwstr>
  </property>
  <property fmtid="{D5CDD505-2E9C-101B-9397-08002B2CF9AE}" pid="16" name="OfficeDocumentSecurity_12012018123418">
    <vt:lpwstr>12012018123418;E105254;0</vt:lpwstr>
  </property>
  <property fmtid="{D5CDD505-2E9C-101B-9397-08002B2CF9AE}" pid="17" name="OfficeDocumentSecurity_12012018123421">
    <vt:lpwstr>12012018123421;E105254;0</vt:lpwstr>
  </property>
  <property fmtid="{D5CDD505-2E9C-101B-9397-08002B2CF9AE}" pid="18" name="OfficeDocumentSecurity_12012018123627">
    <vt:lpwstr>12012018123627;E105254;0</vt:lpwstr>
  </property>
  <property fmtid="{D5CDD505-2E9C-101B-9397-08002B2CF9AE}" pid="19" name="OfficeDocumentSecurity_12012018124056">
    <vt:lpwstr>12012018124056;E105254;0</vt:lpwstr>
  </property>
  <property fmtid="{D5CDD505-2E9C-101B-9397-08002B2CF9AE}" pid="20" name="OfficeDocumentSecurity_12012018142720">
    <vt:lpwstr>12012018142720;E105254;0</vt:lpwstr>
  </property>
  <property fmtid="{D5CDD505-2E9C-101B-9397-08002B2CF9AE}" pid="21" name="OfficeDocumentSecurity_18012018110003">
    <vt:lpwstr>18012018110003;E105254;0</vt:lpwstr>
  </property>
  <property fmtid="{D5CDD505-2E9C-101B-9397-08002B2CF9AE}" pid="22" name="OfficeDocumentSecurity_18012018111747">
    <vt:lpwstr>18012018111747;E105254;0</vt:lpwstr>
  </property>
  <property fmtid="{D5CDD505-2E9C-101B-9397-08002B2CF9AE}" pid="23" name="OfficeDocumentSecurity_18012018124518">
    <vt:lpwstr>18012018124518;E105254;0</vt:lpwstr>
  </property>
  <property fmtid="{D5CDD505-2E9C-101B-9397-08002B2CF9AE}" pid="24" name="OfficeDocumentSecurity_18012018125553">
    <vt:lpwstr>18012018125553;E105254;0</vt:lpwstr>
  </property>
  <property fmtid="{D5CDD505-2E9C-101B-9397-08002B2CF9AE}" pid="25" name="OfficeDocumentSecurity_18012018125934">
    <vt:lpwstr>18012018125934;E105254;0</vt:lpwstr>
  </property>
  <property fmtid="{D5CDD505-2E9C-101B-9397-08002B2CF9AE}" pid="26" name="OfficeDocumentSecurity_18012018132404">
    <vt:lpwstr>18012018132404;E105254;0</vt:lpwstr>
  </property>
  <property fmtid="{D5CDD505-2E9C-101B-9397-08002B2CF9AE}" pid="27" name="OfficeDocumentSecurity_18012018132808">
    <vt:lpwstr>18012018132808;E105254;0</vt:lpwstr>
  </property>
  <property fmtid="{D5CDD505-2E9C-101B-9397-08002B2CF9AE}" pid="28" name="OfficeDocumentSecurity_18012018133213">
    <vt:lpwstr>18012018133213;E105254;0</vt:lpwstr>
  </property>
  <property fmtid="{D5CDD505-2E9C-101B-9397-08002B2CF9AE}" pid="29" name="OfficeDocumentSecurity_18012018133302">
    <vt:lpwstr>18012018133302;E105254;0</vt:lpwstr>
  </property>
  <property fmtid="{D5CDD505-2E9C-101B-9397-08002B2CF9AE}" pid="30" name="OfficeDocumentSecurity_18012018160444">
    <vt:lpwstr>18012018160444;E105254;0</vt:lpwstr>
  </property>
  <property fmtid="{D5CDD505-2E9C-101B-9397-08002B2CF9AE}" pid="31" name="OfficeDocumentSecurity_24012018095833">
    <vt:lpwstr>24012018095833;e006748;0</vt:lpwstr>
  </property>
  <property fmtid="{D5CDD505-2E9C-101B-9397-08002B2CF9AE}" pid="32" name="OfficeDocumentSecurity_24012018104437">
    <vt:lpwstr>24012018104437;e006748;0</vt:lpwstr>
  </property>
  <property fmtid="{D5CDD505-2E9C-101B-9397-08002B2CF9AE}" pid="33" name="OfficeDocumentSecurity_24012018125723">
    <vt:lpwstr>24012018125723;E105254;0</vt:lpwstr>
  </property>
  <property fmtid="{D5CDD505-2E9C-101B-9397-08002B2CF9AE}" pid="34" name="OfficeDocumentSecurity_24012018125920">
    <vt:lpwstr>24012018125920;E105254;0</vt:lpwstr>
  </property>
  <property fmtid="{D5CDD505-2E9C-101B-9397-08002B2CF9AE}" pid="35" name="OfficeDocumentSecurity_24012018130131">
    <vt:lpwstr>24012018130131;E105254;0</vt:lpwstr>
  </property>
  <property fmtid="{D5CDD505-2E9C-101B-9397-08002B2CF9AE}" pid="36" name="OfficeDocumentSecurity_24012018130202">
    <vt:lpwstr>24012018130202;E105254;0</vt:lpwstr>
  </property>
  <property fmtid="{D5CDD505-2E9C-101B-9397-08002B2CF9AE}" pid="37" name="OfficeDocumentSecurity_30012018110304">
    <vt:lpwstr>30012018110304;e006418;0</vt:lpwstr>
  </property>
  <property fmtid="{D5CDD505-2E9C-101B-9397-08002B2CF9AE}" pid="38" name="OfficeDocumentSecurity_30012018111325">
    <vt:lpwstr>30012018111325;e006418;0</vt:lpwstr>
  </property>
  <property fmtid="{D5CDD505-2E9C-101B-9397-08002B2CF9AE}" pid="39" name="OfficeDocumentSecurity_30012018112351">
    <vt:lpwstr>30012018112351;e006418;0</vt:lpwstr>
  </property>
  <property fmtid="{D5CDD505-2E9C-101B-9397-08002B2CF9AE}" pid="40" name="OfficeDocumentSecurity_30012018113151">
    <vt:lpwstr>30012018113151;e006418;0</vt:lpwstr>
  </property>
  <property fmtid="{D5CDD505-2E9C-101B-9397-08002B2CF9AE}" pid="41" name="OfficeDocumentSecurity_30012018113613">
    <vt:lpwstr>30012018113613;e006418;0</vt:lpwstr>
  </property>
  <property fmtid="{D5CDD505-2E9C-101B-9397-08002B2CF9AE}" pid="42" name="OfficeDocumentSecurity_30012018113759">
    <vt:lpwstr>30012018113759;e006418;0</vt:lpwstr>
  </property>
  <property fmtid="{D5CDD505-2E9C-101B-9397-08002B2CF9AE}" pid="43" name="OfficeDocumentSecurity_30012018115641">
    <vt:lpwstr>30012018115641;e006418;0</vt:lpwstr>
  </property>
  <property fmtid="{D5CDD505-2E9C-101B-9397-08002B2CF9AE}" pid="44" name="OfficeDocumentSecurity_30012018120920">
    <vt:lpwstr>30012018120920;e006418;0</vt:lpwstr>
  </property>
  <property fmtid="{D5CDD505-2E9C-101B-9397-08002B2CF9AE}" pid="45" name="OfficeDocumentSecurity_30012018121405">
    <vt:lpwstr>30012018121405;e105254;0</vt:lpwstr>
  </property>
  <property fmtid="{D5CDD505-2E9C-101B-9397-08002B2CF9AE}" pid="46" name="OfficeDocumentSecurity_01022018154407">
    <vt:lpwstr>01022018154407;E105254;0</vt:lpwstr>
  </property>
  <property fmtid="{D5CDD505-2E9C-101B-9397-08002B2CF9AE}" pid="47" name="OfficeDocumentSecurity_01022018155415">
    <vt:lpwstr>01022018155415;E105254;0</vt:lpwstr>
  </property>
  <property fmtid="{D5CDD505-2E9C-101B-9397-08002B2CF9AE}" pid="48" name="OfficeDocumentSecurity_01022018160427">
    <vt:lpwstr>01022018160427;E105254;0</vt:lpwstr>
  </property>
  <property fmtid="{D5CDD505-2E9C-101B-9397-08002B2CF9AE}" pid="49" name="OfficeDocumentSecurity_01022018161134">
    <vt:lpwstr>01022018161134;E105254;0</vt:lpwstr>
  </property>
  <property fmtid="{D5CDD505-2E9C-101B-9397-08002B2CF9AE}" pid="50" name="OfficeDocumentSecurity_01022018174427">
    <vt:lpwstr>01022018174427;E105254;0</vt:lpwstr>
  </property>
  <property fmtid="{D5CDD505-2E9C-101B-9397-08002B2CF9AE}" pid="51" name="OfficeDocumentSecurity_01022018174514">
    <vt:lpwstr>01022018174514;E105254;0</vt:lpwstr>
  </property>
  <property fmtid="{D5CDD505-2E9C-101B-9397-08002B2CF9AE}" pid="52" name="OfficeDocumentSecurity_01022018174635">
    <vt:lpwstr>01022018174635;E105254;0</vt:lpwstr>
  </property>
  <property fmtid="{D5CDD505-2E9C-101B-9397-08002B2CF9AE}" pid="53" name="OfficeDocumentSecurity_01022018175447">
    <vt:lpwstr>01022018175447;E105254;0</vt:lpwstr>
  </property>
  <property fmtid="{D5CDD505-2E9C-101B-9397-08002B2CF9AE}" pid="54" name="OfficeDocumentSecurity_01022018180452">
    <vt:lpwstr>01022018180452;E105254;0</vt:lpwstr>
  </property>
  <property fmtid="{D5CDD505-2E9C-101B-9397-08002B2CF9AE}" pid="55" name="OfficeDocumentSecurity_01022018180510">
    <vt:lpwstr>01022018180510;E105254;0</vt:lpwstr>
  </property>
  <property fmtid="{D5CDD505-2E9C-101B-9397-08002B2CF9AE}" pid="56" name="OfficeDocumentSecurity_01022018181302">
    <vt:lpwstr>01022018181302;E105254;0</vt:lpwstr>
  </property>
  <property fmtid="{D5CDD505-2E9C-101B-9397-08002B2CF9AE}" pid="57" name="OfficeDocumentSecurity_01022018181527">
    <vt:lpwstr>01022018181527;E105254;0</vt:lpwstr>
  </property>
  <property fmtid="{D5CDD505-2E9C-101B-9397-08002B2CF9AE}" pid="58" name="OfficeDocumentSecurity_01022018181552">
    <vt:lpwstr>01022018181552;E105254;0</vt:lpwstr>
  </property>
  <property fmtid="{D5CDD505-2E9C-101B-9397-08002B2CF9AE}" pid="59" name="OfficeDocumentSecurity_01022018181609">
    <vt:lpwstr>01022018181609;E105254;0</vt:lpwstr>
  </property>
  <property fmtid="{D5CDD505-2E9C-101B-9397-08002B2CF9AE}" pid="60" name="OfficeDocumentSecurity_01022018182527">
    <vt:lpwstr>01022018182527;E105254;0</vt:lpwstr>
  </property>
  <property fmtid="{D5CDD505-2E9C-101B-9397-08002B2CF9AE}" pid="61" name="OfficeDocumentSecurity_01022018182751">
    <vt:lpwstr>01022018182751;E105254;0</vt:lpwstr>
  </property>
  <property fmtid="{D5CDD505-2E9C-101B-9397-08002B2CF9AE}" pid="62" name="OfficeDocumentSecurity_01022018183527">
    <vt:lpwstr>01022018183527;E105254;0</vt:lpwstr>
  </property>
  <property fmtid="{D5CDD505-2E9C-101B-9397-08002B2CF9AE}" pid="63" name="OfficeDocumentSecurity_01022018183708">
    <vt:lpwstr>01022018183708;E105254;0</vt:lpwstr>
  </property>
  <property fmtid="{D5CDD505-2E9C-101B-9397-08002B2CF9AE}" pid="64" name="OfficeDocumentSecurity_01022018184151">
    <vt:lpwstr>01022018184151;E105254;0</vt:lpwstr>
  </property>
  <property fmtid="{D5CDD505-2E9C-101B-9397-08002B2CF9AE}" pid="65" name="OfficeDocumentSecurity_01022018184404">
    <vt:lpwstr>01022018184404;E105254;0</vt:lpwstr>
  </property>
  <property fmtid="{D5CDD505-2E9C-101B-9397-08002B2CF9AE}" pid="66" name="OfficeDocumentSecurity_01022018184722">
    <vt:lpwstr>01022018184722;E105254;0</vt:lpwstr>
  </property>
  <property fmtid="{D5CDD505-2E9C-101B-9397-08002B2CF9AE}" pid="67" name="OfficeDocumentSecurity_01022018184933">
    <vt:lpwstr>01022018184933;E105254;0</vt:lpwstr>
  </property>
  <property fmtid="{D5CDD505-2E9C-101B-9397-08002B2CF9AE}" pid="68" name="OfficeDocumentSecurity_01022018185153">
    <vt:lpwstr>01022018185153;E105254;0</vt:lpwstr>
  </property>
  <property fmtid="{D5CDD505-2E9C-101B-9397-08002B2CF9AE}" pid="69" name="OfficeDocumentSecurity_05022018110152">
    <vt:lpwstr>05022018110152;E105254;0</vt:lpwstr>
  </property>
  <property fmtid="{D5CDD505-2E9C-101B-9397-08002B2CF9AE}" pid="70" name="OfficeDocumentSecurity_05022018133237">
    <vt:lpwstr>05022018133237;E105254;0</vt:lpwstr>
  </property>
  <property fmtid="{D5CDD505-2E9C-101B-9397-08002B2CF9AE}" pid="71" name="OfficeDocumentSecurity_05022018133256">
    <vt:lpwstr>05022018133256;E105254;0</vt:lpwstr>
  </property>
  <property fmtid="{D5CDD505-2E9C-101B-9397-08002B2CF9AE}" pid="72" name="OfficeDocumentSecurity_05022018152705">
    <vt:lpwstr>05022018152705;E105254;0</vt:lpwstr>
  </property>
  <property fmtid="{D5CDD505-2E9C-101B-9397-08002B2CF9AE}" pid="73" name="OfficeDocumentSecurity_05022018174326">
    <vt:lpwstr>05022018174326;e006418;0</vt:lpwstr>
  </property>
  <property fmtid="{D5CDD505-2E9C-101B-9397-08002B2CF9AE}" pid="74" name="OfficeDocumentSecurity_05022018174354">
    <vt:lpwstr>05022018174354;e006418;0</vt:lpwstr>
  </property>
  <property fmtid="{D5CDD505-2E9C-101B-9397-08002B2CF9AE}" pid="75" name="OfficeDocumentSecurity_05022018174525">
    <vt:lpwstr>05022018174525;e006418;0</vt:lpwstr>
  </property>
  <property fmtid="{D5CDD505-2E9C-101B-9397-08002B2CF9AE}" pid="76" name="OfficeDocumentSecurity_06022018180641">
    <vt:lpwstr>06022018180641;E105254;0</vt:lpwstr>
  </property>
  <property fmtid="{D5CDD505-2E9C-101B-9397-08002B2CF9AE}" pid="77" name="OfficeDocumentSecurity_06022018180652">
    <vt:lpwstr>06022018180652;E105254;0</vt:lpwstr>
  </property>
  <property fmtid="{D5CDD505-2E9C-101B-9397-08002B2CF9AE}" pid="78" name="OfficeDocumentSecurity_06022018180817">
    <vt:lpwstr>06022018180817;E105254;0</vt:lpwstr>
  </property>
  <property fmtid="{D5CDD505-2E9C-101B-9397-08002B2CF9AE}" pid="79" name="OfficeDocumentSecurity_07022018115408">
    <vt:lpwstr>07022018115408;e006418;0</vt:lpwstr>
  </property>
  <property fmtid="{D5CDD505-2E9C-101B-9397-08002B2CF9AE}" pid="80" name="OfficeDocumentSecurity_07022018115508">
    <vt:lpwstr>07022018115508;e006418;0</vt:lpwstr>
  </property>
  <property fmtid="{D5CDD505-2E9C-101B-9397-08002B2CF9AE}" pid="81" name="OfficeDocumentSecurity_07022018122419">
    <vt:lpwstr>07022018122419;e006418;0</vt:lpwstr>
  </property>
  <property fmtid="{D5CDD505-2E9C-101B-9397-08002B2CF9AE}" pid="82" name="OfficeDocumentSecurity_12032019122509">
    <vt:lpwstr>12032019122509;E105254;0</vt:lpwstr>
  </property>
  <property fmtid="{D5CDD505-2E9C-101B-9397-08002B2CF9AE}" pid="83" name="OfficeDocumentSecurity_12032019122643">
    <vt:lpwstr>12032019122643;E105254;0</vt:lpwstr>
  </property>
  <property fmtid="{D5CDD505-2E9C-101B-9397-08002B2CF9AE}" pid="84" name="OfficeDocumentSecurity_12032019122808">
    <vt:lpwstr>12032019122808;E105254;0</vt:lpwstr>
  </property>
  <property fmtid="{D5CDD505-2E9C-101B-9397-08002B2CF9AE}" pid="85" name="OfficeDocumentSecurity_12032019123023">
    <vt:lpwstr>12032019123023;E105254;0</vt:lpwstr>
  </property>
  <property fmtid="{D5CDD505-2E9C-101B-9397-08002B2CF9AE}" pid="86" name="OfficeDocumentSecurity_12032019124036">
    <vt:lpwstr>12032019124036;E105254;0</vt:lpwstr>
  </property>
  <property fmtid="{D5CDD505-2E9C-101B-9397-08002B2CF9AE}" pid="87" name="OfficeDocumentSecurity_12032019131100">
    <vt:lpwstr>12032019131100;E105254;0</vt:lpwstr>
  </property>
  <property fmtid="{D5CDD505-2E9C-101B-9397-08002B2CF9AE}" pid="88" name="OfficeDocumentSecurity_12032019131326">
    <vt:lpwstr>12032019131326;E105254;0</vt:lpwstr>
  </property>
  <property fmtid="{D5CDD505-2E9C-101B-9397-08002B2CF9AE}" pid="89" name="OfficeDocumentSecurity_12032019131532">
    <vt:lpwstr>12032019131532;E105254;0</vt:lpwstr>
  </property>
  <property fmtid="{D5CDD505-2E9C-101B-9397-08002B2CF9AE}" pid="90" name="OfficeDocumentSecurity_12032019132500">
    <vt:lpwstr>12032019132500;E105254;0</vt:lpwstr>
  </property>
  <property fmtid="{D5CDD505-2E9C-101B-9397-08002B2CF9AE}" pid="91" name="OfficeDocumentSecurity_12032019132531">
    <vt:lpwstr>12032019132531;E105254;0</vt:lpwstr>
  </property>
  <property fmtid="{D5CDD505-2E9C-101B-9397-08002B2CF9AE}" pid="92" name="OfficeDocumentSecurity_12032019134117">
    <vt:lpwstr>12032019134117;E105254;0</vt:lpwstr>
  </property>
  <property fmtid="{D5CDD505-2E9C-101B-9397-08002B2CF9AE}" pid="93" name="OfficeDocumentSecurity_12032019134130">
    <vt:lpwstr>12032019134130;E105254;0</vt:lpwstr>
  </property>
  <property fmtid="{D5CDD505-2E9C-101B-9397-08002B2CF9AE}" pid="94" name="OfficeDocumentSecurity_12032019142944">
    <vt:lpwstr>12032019142944;E105254;0</vt:lpwstr>
  </property>
  <property fmtid="{D5CDD505-2E9C-101B-9397-08002B2CF9AE}" pid="95" name="OfficeDocumentSecurity_13032019100502">
    <vt:lpwstr>13032019100502;E105254;0</vt:lpwstr>
  </property>
  <property fmtid="{D5CDD505-2E9C-101B-9397-08002B2CF9AE}" pid="96" name="OfficeDocumentSecurity_13032019100521">
    <vt:lpwstr>13032019100521;E105254;0</vt:lpwstr>
  </property>
  <property fmtid="{D5CDD505-2E9C-101B-9397-08002B2CF9AE}" pid="97" name="OfficeDocumentSecurity_18032019113450">
    <vt:lpwstr>18032019113450;E105254;0</vt:lpwstr>
  </property>
  <property fmtid="{D5CDD505-2E9C-101B-9397-08002B2CF9AE}" pid="98" name="OfficeDocumentSecurity_18032019113736">
    <vt:lpwstr>18032019113736;E105254;0</vt:lpwstr>
  </property>
  <property fmtid="{D5CDD505-2E9C-101B-9397-08002B2CF9AE}" pid="99" name="OfficeDocumentSecurity_18032019113808">
    <vt:lpwstr>18032019113808;E105254;0</vt:lpwstr>
  </property>
  <property fmtid="{D5CDD505-2E9C-101B-9397-08002B2CF9AE}" pid="100" name="OfficeDocumentSecurity_18032019113941">
    <vt:lpwstr>18032019113941;E105254;0</vt:lpwstr>
  </property>
  <property fmtid="{D5CDD505-2E9C-101B-9397-08002B2CF9AE}" pid="101" name="OfficeDocumentSecurity_18032019114222">
    <vt:lpwstr>18032019114222;E105254;0</vt:lpwstr>
  </property>
  <property fmtid="{D5CDD505-2E9C-101B-9397-08002B2CF9AE}" pid="102" name="OfficeDocumentSecurity_18032019114240">
    <vt:lpwstr>18032019114240;E105254;0</vt:lpwstr>
  </property>
  <property fmtid="{D5CDD505-2E9C-101B-9397-08002B2CF9AE}" pid="103" name="OfficeDocumentSecurity_19032019171025">
    <vt:lpwstr>19032019171025;e104271;0</vt:lpwstr>
  </property>
  <property fmtid="{D5CDD505-2E9C-101B-9397-08002B2CF9AE}" pid="104" name="OfficeDocumentSecurity_19032019171354">
    <vt:lpwstr>19032019171354;e104271;0</vt:lpwstr>
  </property>
  <property fmtid="{D5CDD505-2E9C-101B-9397-08002B2CF9AE}" pid="105" name="OfficeDocumentSecurity_20032019094721">
    <vt:lpwstr>20032019094721;e006418;0</vt:lpwstr>
  </property>
  <property fmtid="{D5CDD505-2E9C-101B-9397-08002B2CF9AE}" pid="106" name="OfficeDocumentSecurity_20032019094916">
    <vt:lpwstr>20032019094916;e006418;0</vt:lpwstr>
  </property>
  <property fmtid="{D5CDD505-2E9C-101B-9397-08002B2CF9AE}" pid="107" name="OfficeDocumentSecurity_20032019095052">
    <vt:lpwstr>20032019095052;e006418;0</vt:lpwstr>
  </property>
  <property fmtid="{D5CDD505-2E9C-101B-9397-08002B2CF9AE}" pid="108" name="OfficeDocumentSecurity_20032019102855">
    <vt:lpwstr>20032019102855;e001456;0</vt:lpwstr>
  </property>
  <property fmtid="{D5CDD505-2E9C-101B-9397-08002B2CF9AE}" pid="109" name="OfficeDocumentSecurity_20032019102911">
    <vt:lpwstr>20032019102911;e001456;0</vt:lpwstr>
  </property>
  <property fmtid="{D5CDD505-2E9C-101B-9397-08002B2CF9AE}" pid="110" name="OfficeDocumentSecurity_20032019103209">
    <vt:lpwstr>20032019103209;e001456;0</vt:lpwstr>
  </property>
  <property fmtid="{D5CDD505-2E9C-101B-9397-08002B2CF9AE}" pid="111" name="OfficeDocumentSecurity_09122020115803">
    <vt:lpwstr>09122020115803;e006418;0</vt:lpwstr>
  </property>
  <property fmtid="{D5CDD505-2E9C-101B-9397-08002B2CF9AE}" pid="112" name="OfficeDocumentSecurity_09122020121212">
    <vt:lpwstr>09122020121212;e006418;0</vt:lpwstr>
  </property>
  <property fmtid="{D5CDD505-2E9C-101B-9397-08002B2CF9AE}" pid="113" name="OfficeDocumentSecurity_09122020123947">
    <vt:lpwstr>09122020123947;e006418;0</vt:lpwstr>
  </property>
  <property fmtid="{D5CDD505-2E9C-101B-9397-08002B2CF9AE}" pid="114" name="OfficeDocumentSecurity_09122020124157">
    <vt:lpwstr>09122020124157;e006418;0</vt:lpwstr>
  </property>
  <property fmtid="{D5CDD505-2E9C-101B-9397-08002B2CF9AE}" pid="115" name="OfficeDocumentSecurity_29012021115807">
    <vt:lpwstr>29012021115807;E103850;0</vt:lpwstr>
  </property>
  <property fmtid="{D5CDD505-2E9C-101B-9397-08002B2CF9AE}" pid="116" name="OfficeDocumentSecurity_29012021120810">
    <vt:lpwstr>29012021120810;E103850;0</vt:lpwstr>
  </property>
  <property fmtid="{D5CDD505-2E9C-101B-9397-08002B2CF9AE}" pid="117" name="OfficeDocumentSecurity_29012021121904">
    <vt:lpwstr>29012021121904;E103850;0</vt:lpwstr>
  </property>
  <property fmtid="{D5CDD505-2E9C-101B-9397-08002B2CF9AE}" pid="118" name="OfficeDocumentSecurity_29012021122955">
    <vt:lpwstr>29012021122955;E103850;0</vt:lpwstr>
  </property>
  <property fmtid="{D5CDD505-2E9C-101B-9397-08002B2CF9AE}" pid="119" name="OfficeDocumentSecurity_29012021123121">
    <vt:lpwstr>29012021123121;E103850;0</vt:lpwstr>
  </property>
  <property fmtid="{D5CDD505-2E9C-101B-9397-08002B2CF9AE}" pid="120" name="OfficeDocumentSecurity_29012021140456">
    <vt:lpwstr>29012021140456;E103850;0</vt:lpwstr>
  </property>
  <property fmtid="{D5CDD505-2E9C-101B-9397-08002B2CF9AE}" pid="121" name="OfficeDocumentSecurity_29012021141529">
    <vt:lpwstr>29012021141529;E103850;0</vt:lpwstr>
  </property>
  <property fmtid="{D5CDD505-2E9C-101B-9397-08002B2CF9AE}" pid="122" name="OfficeDocumentSecurity_29012021141949">
    <vt:lpwstr>29012021141949;E103850;0</vt:lpwstr>
  </property>
  <property fmtid="{D5CDD505-2E9C-101B-9397-08002B2CF9AE}" pid="123" name="OfficeDocumentSecurity_01022021130123">
    <vt:lpwstr>01022021130123;e006418;0</vt:lpwstr>
  </property>
  <property fmtid="{D5CDD505-2E9C-101B-9397-08002B2CF9AE}" pid="124" name="OfficeDocumentSecurity_01022021132342">
    <vt:lpwstr>01022021132342;E103850;0</vt:lpwstr>
  </property>
  <property fmtid="{D5CDD505-2E9C-101B-9397-08002B2CF9AE}" pid="125" name="ContentTypeId">
    <vt:lpwstr>0x010100125D78925D459C4792E0AB097CA57A8700468EE264CD9B964F9956379036DA5620</vt:lpwstr>
  </property>
  <property fmtid="{D5CDD505-2E9C-101B-9397-08002B2CF9AE}" pid="126" name="MediaServiceImageTags">
    <vt:lpwstr/>
  </property>
  <property fmtid="{D5CDD505-2E9C-101B-9397-08002B2CF9AE}" pid="127" name="MSIP_Label_863bc15e-e7bf-41c1-bdb3-03882d8a2e2c_Enabled">
    <vt:lpwstr>true</vt:lpwstr>
  </property>
  <property fmtid="{D5CDD505-2E9C-101B-9397-08002B2CF9AE}" pid="128" name="MSIP_Label_863bc15e-e7bf-41c1-bdb3-03882d8a2e2c_SetDate">
    <vt:lpwstr>2022-12-07T11:12:01Z</vt:lpwstr>
  </property>
  <property fmtid="{D5CDD505-2E9C-101B-9397-08002B2CF9AE}" pid="129" name="MSIP_Label_863bc15e-e7bf-41c1-bdb3-03882d8a2e2c_Method">
    <vt:lpwstr>Privileged</vt:lpwstr>
  </property>
  <property fmtid="{D5CDD505-2E9C-101B-9397-08002B2CF9AE}" pid="130" name="MSIP_Label_863bc15e-e7bf-41c1-bdb3-03882d8a2e2c_Name">
    <vt:lpwstr>863bc15e-e7bf-41c1-bdb3-03882d8a2e2c</vt:lpwstr>
  </property>
  <property fmtid="{D5CDD505-2E9C-101B-9397-08002B2CF9AE}" pid="131" name="MSIP_Label_863bc15e-e7bf-41c1-bdb3-03882d8a2e2c_SiteId">
    <vt:lpwstr>6e06e42d-6925-47c6-b9e7-9581c7ca302a</vt:lpwstr>
  </property>
  <property fmtid="{D5CDD505-2E9C-101B-9397-08002B2CF9AE}" pid="132" name="MSIP_Label_863bc15e-e7bf-41c1-bdb3-03882d8a2e2c_ActionId">
    <vt:lpwstr>d844db5f-9a85-4c10-9b92-b6dc41c22324</vt:lpwstr>
  </property>
  <property fmtid="{D5CDD505-2E9C-101B-9397-08002B2CF9AE}" pid="133" name="MSIP_Label_863bc15e-e7bf-41c1-bdb3-03882d8a2e2c_ContentBits">
    <vt:lpwstr>1</vt:lpwstr>
  </property>
  <property fmtid="{D5CDD505-2E9C-101B-9397-08002B2CF9AE}" pid="134" name="_dlc_DocIdItemGuid">
    <vt:lpwstr>ffa50948-f4ff-4796-91d2-6d42651cbfbc</vt:lpwstr>
  </property>
  <property fmtid="{D5CDD505-2E9C-101B-9397-08002B2CF9AE}" pid="135" name="DossierDepartment">
    <vt:lpwstr/>
  </property>
  <property fmtid="{D5CDD505-2E9C-101B-9397-08002B2CF9AE}" pid="136" name="AllianzContractingParties">
    <vt:lpwstr/>
  </property>
  <property fmtid="{D5CDD505-2E9C-101B-9397-08002B2CF9AE}" pid="137" name="Contract_Type">
    <vt:lpwstr/>
  </property>
  <property fmtid="{D5CDD505-2E9C-101B-9397-08002B2CF9AE}" pid="138" name="b0fe84444e894ab98172082a3d0e58f8">
    <vt:lpwstr/>
  </property>
  <property fmtid="{D5CDD505-2E9C-101B-9397-08002B2CF9AE}" pid="139" name="Document_Class">
    <vt:lpwstr/>
  </property>
  <property fmtid="{D5CDD505-2E9C-101B-9397-08002B2CF9AE}" pid="140" name="iccd162ff52447b49ab8f5fd8f2cec1e">
    <vt:lpwstr/>
  </property>
</Properties>
</file>