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5AF" w14:textId="77777777" w:rsidR="001F3ADF" w:rsidRPr="000242D7" w:rsidRDefault="001F3ADF" w:rsidP="001F3ADF">
      <w:pPr>
        <w:rPr>
          <w:b/>
          <w:sz w:val="24"/>
          <w:szCs w:val="24"/>
        </w:rPr>
      </w:pPr>
    </w:p>
    <w:p w14:paraId="7505C573" w14:textId="30194963" w:rsidR="00017A36" w:rsidRDefault="00017A36" w:rsidP="0043688E">
      <w:pPr>
        <w:spacing w:line="360" w:lineRule="auto"/>
        <w:ind w:left="540" w:right="567"/>
        <w:jc w:val="center"/>
        <w:rPr>
          <w:b/>
          <w:sz w:val="32"/>
          <w:szCs w:val="32"/>
          <w:lang w:val="es-ES_tradnl"/>
        </w:rPr>
      </w:pPr>
      <w:r w:rsidRPr="00017A36">
        <w:rPr>
          <w:b/>
          <w:sz w:val="32"/>
          <w:szCs w:val="32"/>
          <w:lang w:val="es-ES_tradnl"/>
        </w:rPr>
        <w:t xml:space="preserve">Allianz impulsa el futuro del sector en su Jornada Anual de </w:t>
      </w:r>
      <w:r w:rsidR="00065643">
        <w:rPr>
          <w:b/>
          <w:sz w:val="32"/>
          <w:szCs w:val="32"/>
          <w:lang w:val="es-ES_tradnl"/>
        </w:rPr>
        <w:t xml:space="preserve">Asociaciones de </w:t>
      </w:r>
      <w:r w:rsidRPr="00017A36">
        <w:rPr>
          <w:b/>
          <w:sz w:val="32"/>
          <w:szCs w:val="32"/>
          <w:lang w:val="es-ES_tradnl"/>
        </w:rPr>
        <w:t>Corredores en Madrid</w:t>
      </w:r>
    </w:p>
    <w:p w14:paraId="15186310" w14:textId="77777777" w:rsidR="00EB53DC" w:rsidRDefault="00EB53DC" w:rsidP="00177B2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786A3D82" w14:textId="5086DDBE" w:rsidR="00A053E3" w:rsidRDefault="00802C1A" w:rsidP="284F3133">
      <w:pPr>
        <w:numPr>
          <w:ilvl w:val="0"/>
          <w:numId w:val="5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 w:rsidRPr="284F3133">
        <w:rPr>
          <w:b/>
          <w:bCs/>
          <w:sz w:val="24"/>
          <w:szCs w:val="24"/>
        </w:rPr>
        <w:t xml:space="preserve">Carmen González, </w:t>
      </w:r>
      <w:proofErr w:type="gramStart"/>
      <w:r w:rsidRPr="284F3133">
        <w:rPr>
          <w:b/>
          <w:bCs/>
          <w:sz w:val="24"/>
          <w:szCs w:val="24"/>
        </w:rPr>
        <w:t>Directora General</w:t>
      </w:r>
      <w:proofErr w:type="gramEnd"/>
      <w:r w:rsidRPr="284F3133">
        <w:rPr>
          <w:b/>
          <w:bCs/>
          <w:sz w:val="24"/>
          <w:szCs w:val="24"/>
        </w:rPr>
        <w:t xml:space="preserve"> Comercial, lideró el encuentro junto a una representación del equipo directivo de la compañía</w:t>
      </w:r>
      <w:r w:rsidR="00E76D17" w:rsidRPr="284F3133">
        <w:rPr>
          <w:b/>
          <w:bCs/>
          <w:sz w:val="24"/>
          <w:szCs w:val="24"/>
        </w:rPr>
        <w:t xml:space="preserve"> y el Canal Corredor</w:t>
      </w:r>
    </w:p>
    <w:p w14:paraId="639D1768" w14:textId="3D258284" w:rsidR="008F55E0" w:rsidRDefault="00A053E3" w:rsidP="284F3133">
      <w:pPr>
        <w:numPr>
          <w:ilvl w:val="0"/>
          <w:numId w:val="5"/>
        </w:numPr>
        <w:spacing w:line="360" w:lineRule="auto"/>
        <w:ind w:right="425"/>
        <w:jc w:val="both"/>
        <w:rPr>
          <w:b/>
          <w:bCs/>
          <w:sz w:val="24"/>
          <w:szCs w:val="24"/>
        </w:rPr>
      </w:pPr>
      <w:r w:rsidRPr="284F3133">
        <w:rPr>
          <w:b/>
          <w:bCs/>
          <w:sz w:val="24"/>
          <w:szCs w:val="24"/>
        </w:rPr>
        <w:t>El evento reunió a</w:t>
      </w:r>
      <w:r w:rsidR="00D069F1" w:rsidRPr="284F3133">
        <w:rPr>
          <w:b/>
          <w:bCs/>
          <w:sz w:val="24"/>
          <w:szCs w:val="24"/>
        </w:rPr>
        <w:t xml:space="preserve"> </w:t>
      </w:r>
      <w:r w:rsidR="003B318C" w:rsidRPr="284F3133">
        <w:rPr>
          <w:b/>
          <w:bCs/>
          <w:sz w:val="24"/>
          <w:szCs w:val="24"/>
        </w:rPr>
        <w:t xml:space="preserve">15 destacadas </w:t>
      </w:r>
      <w:r w:rsidR="00D87975" w:rsidRPr="284F3133">
        <w:rPr>
          <w:b/>
          <w:bCs/>
          <w:sz w:val="24"/>
          <w:szCs w:val="24"/>
        </w:rPr>
        <w:t>A</w:t>
      </w:r>
      <w:r w:rsidR="00065643" w:rsidRPr="284F3133">
        <w:rPr>
          <w:b/>
          <w:bCs/>
          <w:sz w:val="24"/>
          <w:szCs w:val="24"/>
        </w:rPr>
        <w:t xml:space="preserve">sociaciones de </w:t>
      </w:r>
      <w:r w:rsidR="00D87975" w:rsidRPr="284F3133">
        <w:rPr>
          <w:b/>
          <w:bCs/>
          <w:sz w:val="24"/>
          <w:szCs w:val="24"/>
        </w:rPr>
        <w:t>C</w:t>
      </w:r>
      <w:r w:rsidR="00065643" w:rsidRPr="284F3133">
        <w:rPr>
          <w:b/>
          <w:bCs/>
          <w:sz w:val="24"/>
          <w:szCs w:val="24"/>
        </w:rPr>
        <w:t xml:space="preserve">orredores </w:t>
      </w:r>
      <w:r w:rsidR="008A3D40" w:rsidRPr="284F3133">
        <w:rPr>
          <w:b/>
          <w:bCs/>
          <w:sz w:val="24"/>
          <w:szCs w:val="24"/>
        </w:rPr>
        <w:t>de todo el territorio</w:t>
      </w:r>
      <w:r w:rsidRPr="284F3133">
        <w:rPr>
          <w:b/>
          <w:bCs/>
          <w:sz w:val="24"/>
          <w:szCs w:val="24"/>
        </w:rPr>
        <w:t>.</w:t>
      </w:r>
    </w:p>
    <w:p w14:paraId="1B482050" w14:textId="77777777" w:rsidR="00382CA5" w:rsidRDefault="00382CA5" w:rsidP="006B4CA8">
      <w:pPr>
        <w:spacing w:line="360" w:lineRule="auto"/>
        <w:ind w:right="425"/>
        <w:jc w:val="both"/>
        <w:rPr>
          <w:b/>
          <w:lang w:val="es-ES_tradnl"/>
        </w:rPr>
      </w:pPr>
    </w:p>
    <w:p w14:paraId="6FFAA45B" w14:textId="09B4580B" w:rsidR="006036A8" w:rsidRDefault="0082324C" w:rsidP="284F3133">
      <w:pPr>
        <w:spacing w:after="160" w:line="276" w:lineRule="auto"/>
        <w:ind w:right="206"/>
        <w:jc w:val="both"/>
      </w:pPr>
      <w:r w:rsidRPr="4AF94C91">
        <w:rPr>
          <w:b/>
          <w:bCs/>
        </w:rPr>
        <w:t xml:space="preserve">Madrid, </w:t>
      </w:r>
      <w:r w:rsidR="59385BD2" w:rsidRPr="4AF94C91">
        <w:rPr>
          <w:b/>
          <w:bCs/>
        </w:rPr>
        <w:t>21</w:t>
      </w:r>
      <w:r w:rsidR="00065643" w:rsidRPr="4AF94C91">
        <w:rPr>
          <w:b/>
          <w:bCs/>
        </w:rPr>
        <w:t xml:space="preserve"> </w:t>
      </w:r>
      <w:r w:rsidRPr="4AF94C91">
        <w:rPr>
          <w:b/>
          <w:bCs/>
        </w:rPr>
        <w:t xml:space="preserve">de </w:t>
      </w:r>
      <w:r w:rsidR="006B4CA8" w:rsidRPr="4AF94C91">
        <w:rPr>
          <w:b/>
          <w:bCs/>
        </w:rPr>
        <w:t xml:space="preserve">mayo </w:t>
      </w:r>
      <w:r w:rsidRPr="4AF94C91">
        <w:rPr>
          <w:b/>
          <w:bCs/>
        </w:rPr>
        <w:t>de 2025 –</w:t>
      </w:r>
      <w:r>
        <w:t xml:space="preserve"> </w:t>
      </w:r>
      <w:r w:rsidR="006036A8">
        <w:t xml:space="preserve">Liderada por Carmen González, </w:t>
      </w:r>
      <w:proofErr w:type="gramStart"/>
      <w:r w:rsidR="006036A8">
        <w:t>Directora General</w:t>
      </w:r>
      <w:proofErr w:type="gramEnd"/>
      <w:r w:rsidR="006036A8">
        <w:t xml:space="preserve"> del Área Comercial de Allianz Seguros, la </w:t>
      </w:r>
      <w:r w:rsidR="006036A8" w:rsidRPr="4AF94C91">
        <w:rPr>
          <w:b/>
          <w:bCs/>
        </w:rPr>
        <w:t xml:space="preserve">Jornada de </w:t>
      </w:r>
      <w:r w:rsidR="00065643" w:rsidRPr="4AF94C91">
        <w:rPr>
          <w:b/>
          <w:bCs/>
        </w:rPr>
        <w:t xml:space="preserve">Asociaciones de </w:t>
      </w:r>
      <w:r w:rsidR="006036A8" w:rsidRPr="4AF94C91">
        <w:rPr>
          <w:b/>
          <w:bCs/>
        </w:rPr>
        <w:t xml:space="preserve">Corredores </w:t>
      </w:r>
      <w:r w:rsidR="006036A8">
        <w:t xml:space="preserve">contó con la participación de altos representantes de las principales </w:t>
      </w:r>
      <w:r w:rsidR="00065643">
        <w:t xml:space="preserve">Asociaciones </w:t>
      </w:r>
      <w:r w:rsidR="003B318C">
        <w:t>del país</w:t>
      </w:r>
      <w:r w:rsidR="006036A8">
        <w:t xml:space="preserve"> (</w:t>
      </w:r>
      <w:proofErr w:type="spellStart"/>
      <w:r w:rsidR="006036A8" w:rsidRPr="4AF94C91">
        <w:rPr>
          <w:b/>
          <w:bCs/>
        </w:rPr>
        <w:t>Cojebro</w:t>
      </w:r>
      <w:proofErr w:type="spellEnd"/>
      <w:r w:rsidR="006036A8" w:rsidRPr="4AF94C91">
        <w:rPr>
          <w:b/>
          <w:bCs/>
        </w:rPr>
        <w:t xml:space="preserve">, </w:t>
      </w:r>
      <w:proofErr w:type="spellStart"/>
      <w:r w:rsidR="006036A8" w:rsidRPr="4AF94C91">
        <w:rPr>
          <w:b/>
          <w:bCs/>
        </w:rPr>
        <w:t>Aunna</w:t>
      </w:r>
      <w:proofErr w:type="spellEnd"/>
      <w:r w:rsidR="006036A8" w:rsidRPr="4AF94C91">
        <w:rPr>
          <w:b/>
          <w:bCs/>
        </w:rPr>
        <w:t xml:space="preserve">, E2kbrokernet, </w:t>
      </w:r>
      <w:proofErr w:type="spellStart"/>
      <w:r w:rsidR="006036A8" w:rsidRPr="4AF94C91">
        <w:rPr>
          <w:b/>
          <w:bCs/>
        </w:rPr>
        <w:t>Espabrok</w:t>
      </w:r>
      <w:proofErr w:type="spellEnd"/>
      <w:r w:rsidR="006036A8" w:rsidRPr="4AF94C91">
        <w:rPr>
          <w:b/>
          <w:bCs/>
        </w:rPr>
        <w:t xml:space="preserve">, </w:t>
      </w:r>
      <w:r w:rsidR="003B318C" w:rsidRPr="4AF94C91">
        <w:rPr>
          <w:b/>
          <w:bCs/>
        </w:rPr>
        <w:t xml:space="preserve">WN, </w:t>
      </w:r>
      <w:r w:rsidR="006036A8" w:rsidRPr="4AF94C91">
        <w:rPr>
          <w:b/>
          <w:bCs/>
        </w:rPr>
        <w:t xml:space="preserve">Senda, </w:t>
      </w:r>
      <w:proofErr w:type="spellStart"/>
      <w:r w:rsidR="006036A8" w:rsidRPr="4AF94C91">
        <w:rPr>
          <w:b/>
          <w:bCs/>
        </w:rPr>
        <w:t>Centerbrok</w:t>
      </w:r>
      <w:proofErr w:type="spellEnd"/>
      <w:r w:rsidR="006036A8" w:rsidRPr="4AF94C91">
        <w:rPr>
          <w:b/>
          <w:bCs/>
        </w:rPr>
        <w:t xml:space="preserve">, </w:t>
      </w:r>
      <w:proofErr w:type="spellStart"/>
      <w:r w:rsidR="006036A8" w:rsidRPr="4AF94C91">
        <w:rPr>
          <w:b/>
          <w:bCs/>
        </w:rPr>
        <w:t>Apromes</w:t>
      </w:r>
      <w:proofErr w:type="spellEnd"/>
      <w:r w:rsidR="006036A8" w:rsidRPr="4AF94C91">
        <w:rPr>
          <w:b/>
          <w:bCs/>
        </w:rPr>
        <w:t xml:space="preserve">, Hib, </w:t>
      </w:r>
      <w:proofErr w:type="spellStart"/>
      <w:r w:rsidR="006036A8" w:rsidRPr="4AF94C91">
        <w:rPr>
          <w:b/>
          <w:bCs/>
        </w:rPr>
        <w:t>Newcorred</w:t>
      </w:r>
      <w:proofErr w:type="spellEnd"/>
      <w:r w:rsidR="006036A8" w:rsidRPr="4AF94C91">
        <w:rPr>
          <w:b/>
          <w:bCs/>
        </w:rPr>
        <w:t xml:space="preserve">, </w:t>
      </w:r>
      <w:r w:rsidR="003B318C" w:rsidRPr="4AF94C91">
        <w:rPr>
          <w:b/>
          <w:bCs/>
        </w:rPr>
        <w:t xml:space="preserve">CCC, CSA, ACS, </w:t>
      </w:r>
      <w:proofErr w:type="spellStart"/>
      <w:r w:rsidR="006036A8" w:rsidRPr="4AF94C91">
        <w:rPr>
          <w:b/>
          <w:bCs/>
        </w:rPr>
        <w:t>Asoccex</w:t>
      </w:r>
      <w:proofErr w:type="spellEnd"/>
      <w:r w:rsidR="006036A8" w:rsidRPr="4AF94C91">
        <w:rPr>
          <w:b/>
          <w:bCs/>
        </w:rPr>
        <w:t xml:space="preserve"> y </w:t>
      </w:r>
      <w:proofErr w:type="spellStart"/>
      <w:r w:rsidR="006036A8" w:rsidRPr="4AF94C91">
        <w:rPr>
          <w:b/>
          <w:bCs/>
        </w:rPr>
        <w:t>Pactrebol</w:t>
      </w:r>
      <w:proofErr w:type="spellEnd"/>
      <w:r w:rsidR="006036A8">
        <w:t xml:space="preserve">). </w:t>
      </w:r>
    </w:p>
    <w:p w14:paraId="7D8020DB" w14:textId="54A24854" w:rsidR="006036A8" w:rsidRDefault="006036A8" w:rsidP="284F3133">
      <w:pPr>
        <w:spacing w:after="160" w:line="276" w:lineRule="auto"/>
        <w:ind w:right="206"/>
        <w:jc w:val="both"/>
      </w:pPr>
      <w:r>
        <w:t xml:space="preserve">Junto a Carmen González, participó en el evento una nutrida representación del equipo directivo de Allianz Seguros, incluyendo a </w:t>
      </w:r>
      <w:r w:rsidRPr="284F3133">
        <w:rPr>
          <w:b/>
          <w:bCs/>
        </w:rPr>
        <w:t>Ricard Ribas</w:t>
      </w:r>
      <w:r>
        <w:t xml:space="preserve"> (</w:t>
      </w:r>
      <w:proofErr w:type="gramStart"/>
      <w:r w:rsidR="004E7A5E">
        <w:t>Director General</w:t>
      </w:r>
      <w:proofErr w:type="gramEnd"/>
      <w:r w:rsidR="004E7A5E">
        <w:t xml:space="preserve"> </w:t>
      </w:r>
      <w:r>
        <w:t xml:space="preserve">de Operaciones), </w:t>
      </w:r>
      <w:r w:rsidRPr="284F3133">
        <w:rPr>
          <w:b/>
          <w:bCs/>
        </w:rPr>
        <w:t>José María Maté</w:t>
      </w:r>
      <w:r>
        <w:t xml:space="preserve"> (</w:t>
      </w:r>
      <w:proofErr w:type="gramStart"/>
      <w:r w:rsidR="004E7A5E">
        <w:t>Director General</w:t>
      </w:r>
      <w:proofErr w:type="gramEnd"/>
      <w:r w:rsidR="004E7A5E">
        <w:t xml:space="preserve"> </w:t>
      </w:r>
      <w:r>
        <w:t xml:space="preserve">de Autos y Particulares), </w:t>
      </w:r>
      <w:r w:rsidRPr="284F3133">
        <w:rPr>
          <w:b/>
          <w:bCs/>
        </w:rPr>
        <w:t>Agustín de la Cuerda</w:t>
      </w:r>
      <w:r>
        <w:t xml:space="preserve"> (</w:t>
      </w:r>
      <w:proofErr w:type="gramStart"/>
      <w:r w:rsidR="004E7A5E">
        <w:t>Director General</w:t>
      </w:r>
      <w:proofErr w:type="gramEnd"/>
      <w:r w:rsidR="004E7A5E">
        <w:t xml:space="preserve"> </w:t>
      </w:r>
      <w:r>
        <w:t xml:space="preserve">de Empresas y Reaseguro), </w:t>
      </w:r>
      <w:r w:rsidRPr="284F3133">
        <w:rPr>
          <w:b/>
          <w:bCs/>
        </w:rPr>
        <w:t>Celso Fernández</w:t>
      </w:r>
      <w:r>
        <w:t xml:space="preserve"> (</w:t>
      </w:r>
      <w:proofErr w:type="gramStart"/>
      <w:r w:rsidR="004E7A5E">
        <w:t>Subdirector</w:t>
      </w:r>
      <w:proofErr w:type="gramEnd"/>
      <w:r w:rsidR="004E7A5E">
        <w:t xml:space="preserve"> General </w:t>
      </w:r>
      <w:r>
        <w:t xml:space="preserve">de Vida, Salud y Gestión de Activos) y </w:t>
      </w:r>
      <w:r w:rsidRPr="284F3133">
        <w:rPr>
          <w:b/>
          <w:bCs/>
        </w:rPr>
        <w:t>Olivia Loewe</w:t>
      </w:r>
      <w:r>
        <w:t xml:space="preserve">, </w:t>
      </w:r>
      <w:proofErr w:type="gramStart"/>
      <w:r>
        <w:t>Directora</w:t>
      </w:r>
      <w:proofErr w:type="gramEnd"/>
      <w:r>
        <w:t xml:space="preserve"> de Relaciones Institucionales</w:t>
      </w:r>
      <w:r w:rsidR="00141AE2">
        <w:t xml:space="preserve"> &amp; Sostenibilidad</w:t>
      </w:r>
      <w:r>
        <w:t>.</w:t>
      </w:r>
    </w:p>
    <w:p w14:paraId="37795DAE" w14:textId="2E36B7EB" w:rsidR="006036A8" w:rsidRDefault="006036A8" w:rsidP="284F3133">
      <w:pPr>
        <w:spacing w:after="160" w:line="276" w:lineRule="auto"/>
        <w:ind w:right="206"/>
        <w:jc w:val="both"/>
      </w:pPr>
      <w:r>
        <w:t>Durante la reunión, los representantes de Allianz proyectaron</w:t>
      </w:r>
      <w:r w:rsidR="00017A36">
        <w:t>,</w:t>
      </w:r>
      <w:r>
        <w:t xml:space="preserve"> </w:t>
      </w:r>
      <w:r w:rsidR="00017A36">
        <w:t xml:space="preserve">tomando como base </w:t>
      </w:r>
      <w:r>
        <w:t>la estrategia</w:t>
      </w:r>
      <w:r w:rsidR="00F526A6">
        <w:t xml:space="preserve"> de la compañía</w:t>
      </w:r>
      <w:r w:rsidR="00017A36">
        <w:t>,</w:t>
      </w:r>
      <w:r>
        <w:t xml:space="preserve"> las ambiciones de en 2025, destacando positiva evolución de 2024 y el primer trimestre de 2025, </w:t>
      </w:r>
      <w:r w:rsidR="003B318C">
        <w:t>con un claro mensaje de refuerzo</w:t>
      </w:r>
      <w:r>
        <w:t xml:space="preserve"> </w:t>
      </w:r>
      <w:r w:rsidR="003B318C">
        <w:t>a</w:t>
      </w:r>
      <w:r>
        <w:t xml:space="preserve"> la confianza en el futuro y la</w:t>
      </w:r>
      <w:r w:rsidR="003B318C">
        <w:t xml:space="preserve"> búsqueda de</w:t>
      </w:r>
      <w:r>
        <w:t xml:space="preserve"> </w:t>
      </w:r>
      <w:r w:rsidR="003B318C">
        <w:t>nuevas</w:t>
      </w:r>
      <w:r>
        <w:t xml:space="preserve"> acciones concretas para fortalecer todavía más la relación </w:t>
      </w:r>
      <w:proofErr w:type="gramStart"/>
      <w:r>
        <w:t xml:space="preserve">con </w:t>
      </w:r>
      <w:r w:rsidR="00D87975">
        <w:t xml:space="preserve"> las</w:t>
      </w:r>
      <w:proofErr w:type="gramEnd"/>
      <w:r w:rsidR="00D87975">
        <w:t xml:space="preserve"> Asociacione</w:t>
      </w:r>
      <w:r w:rsidR="00F526A6">
        <w:t>s</w:t>
      </w:r>
      <w:r>
        <w:t>.</w:t>
      </w:r>
    </w:p>
    <w:p w14:paraId="460BBA3F" w14:textId="143A894E" w:rsidR="006036A8" w:rsidRDefault="006036A8" w:rsidP="284F3133">
      <w:pPr>
        <w:spacing w:after="160" w:line="276" w:lineRule="auto"/>
        <w:ind w:right="206"/>
        <w:jc w:val="both"/>
      </w:pPr>
      <w:r>
        <w:t xml:space="preserve">El enfoque en el crecimiento rentable, basado en la cercanía a los </w:t>
      </w:r>
      <w:r w:rsidR="00D87975">
        <w:t>C</w:t>
      </w:r>
      <w:r>
        <w:t>orredores</w:t>
      </w:r>
      <w:r w:rsidR="00D87975">
        <w:t xml:space="preserve"> y las Asociaciones</w:t>
      </w:r>
      <w:r>
        <w:t xml:space="preserve">, fue un tema central. </w:t>
      </w:r>
      <w:r w:rsidRPr="284F3133">
        <w:rPr>
          <w:i/>
          <w:iCs/>
        </w:rPr>
        <w:t>“Es esencial estar cerca de quienes tienen el contacto directo con el cliente y comprenden sus necesidades”,</w:t>
      </w:r>
      <w:r>
        <w:t xml:space="preserve"> afirmó </w:t>
      </w:r>
      <w:r w:rsidR="00F526A6">
        <w:t xml:space="preserve">Carmen </w:t>
      </w:r>
      <w:r>
        <w:t xml:space="preserve">González. Asimismo, subrayó la importancia de crear </w:t>
      </w:r>
      <w:r w:rsidR="00F526A6">
        <w:t>nuevas soluciones</w:t>
      </w:r>
      <w:r>
        <w:t xml:space="preserve">, enfatizando que </w:t>
      </w:r>
      <w:r w:rsidRPr="284F3133">
        <w:rPr>
          <w:i/>
          <w:iCs/>
        </w:rPr>
        <w:t>"es vital analizar nuestra competitividad en cada línea de negocio y adaptarnos a las necesidades de nuestra mediación".</w:t>
      </w:r>
    </w:p>
    <w:p w14:paraId="4AF4DB27" w14:textId="4922455D" w:rsidR="006036A8" w:rsidRDefault="006036A8" w:rsidP="284F3133">
      <w:pPr>
        <w:spacing w:after="160" w:line="276" w:lineRule="auto"/>
        <w:ind w:right="206"/>
        <w:jc w:val="both"/>
      </w:pPr>
      <w:r>
        <w:lastRenderedPageBreak/>
        <w:t xml:space="preserve">La jornada también puso de relieve el compromiso de Allianz Seguros con la calidad del servicio, </w:t>
      </w:r>
      <w:r w:rsidR="003B318C">
        <w:t xml:space="preserve">incidiendo en que </w:t>
      </w:r>
      <w:r w:rsidRPr="284F3133">
        <w:rPr>
          <w:b/>
          <w:bCs/>
        </w:rPr>
        <w:t xml:space="preserve">2025 </w:t>
      </w:r>
      <w:r w:rsidR="003B318C" w:rsidRPr="284F3133">
        <w:rPr>
          <w:b/>
          <w:bCs/>
        </w:rPr>
        <w:t>seguirá</w:t>
      </w:r>
      <w:r w:rsidRPr="284F3133">
        <w:rPr>
          <w:b/>
          <w:bCs/>
        </w:rPr>
        <w:t xml:space="preserve"> siendo el año del servicio</w:t>
      </w:r>
      <w:r>
        <w:t xml:space="preserve">. </w:t>
      </w:r>
      <w:r w:rsidRPr="284F3133">
        <w:rPr>
          <w:i/>
          <w:iCs/>
        </w:rPr>
        <w:t>"La calidad se mide en cómo gestionamos las incidencias y en estar a la altura de las expectativas de nuestros mediadores",</w:t>
      </w:r>
      <w:r>
        <w:t xml:space="preserve"> destacó. Este enfoque no solo actúa como un potenciador para el desarrollo de la compañía, sino que también busca fomentar la cercanía y la búsqueda de oportunidades conjuntas con el Canal Corredor.</w:t>
      </w:r>
    </w:p>
    <w:p w14:paraId="6296A75D" w14:textId="0673BCF7" w:rsidR="00EB53DC" w:rsidRDefault="006036A8" w:rsidP="284F3133">
      <w:pPr>
        <w:spacing w:after="160" w:line="276" w:lineRule="auto"/>
        <w:ind w:right="206"/>
        <w:jc w:val="both"/>
      </w:pPr>
      <w:r>
        <w:t>La jornada concluyó con un f</w:t>
      </w:r>
      <w:r w:rsidR="003B318C">
        <w:t>irme</w:t>
      </w:r>
      <w:r>
        <w:t xml:space="preserve"> compromiso por parte de</w:t>
      </w:r>
      <w:r w:rsidR="003B318C">
        <w:t xml:space="preserve"> los representantes de</w:t>
      </w:r>
      <w:r>
        <w:t xml:space="preserve"> Allianz Seguros de seguir trabajando en colaboración con las </w:t>
      </w:r>
      <w:r w:rsidR="00D87975">
        <w:t xml:space="preserve">Asociaciones de Corredores </w:t>
      </w:r>
      <w:r>
        <w:t>para impulsar un crecimiento sostenible y adaptado a las necesidades del mercado.</w:t>
      </w:r>
    </w:p>
    <w:p w14:paraId="489F78AC" w14:textId="77777777" w:rsidR="008D1A5E" w:rsidRPr="00146BEF" w:rsidRDefault="008D1A5E" w:rsidP="00B36EE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28E528D1" w14:textId="77777777" w:rsidR="00CD2EE5" w:rsidRDefault="00CD2EE5" w:rsidP="00CD2EE5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7A5B9497" w14:textId="77777777" w:rsidR="00CD2EE5" w:rsidRDefault="00CD2EE5" w:rsidP="00CD2EE5">
      <w:pPr>
        <w:spacing w:line="276" w:lineRule="auto"/>
        <w:ind w:right="425"/>
        <w:jc w:val="both"/>
      </w:pPr>
    </w:p>
    <w:p w14:paraId="26606DAD" w14:textId="77777777" w:rsidR="00CD2EE5" w:rsidRDefault="00CD2EE5" w:rsidP="00CD2EE5">
      <w:pPr>
        <w:spacing w:line="276" w:lineRule="auto"/>
        <w:ind w:right="425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5C5C5366" w14:textId="77777777" w:rsidR="00CD2EE5" w:rsidRDefault="00CD2EE5" w:rsidP="00CD2EE5">
      <w:pPr>
        <w:spacing w:line="276" w:lineRule="auto"/>
        <w:ind w:right="425"/>
        <w:jc w:val="both"/>
      </w:pPr>
    </w:p>
    <w:p w14:paraId="5CF849D1" w14:textId="77777777" w:rsidR="008D1A5E" w:rsidRPr="00146BEF" w:rsidRDefault="00CD2EE5" w:rsidP="00CD2EE5">
      <w:pPr>
        <w:spacing w:line="276" w:lineRule="auto"/>
        <w:ind w:right="425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3C34C7FE" w14:textId="77777777" w:rsidR="008D1A5E" w:rsidRPr="00B76BFA" w:rsidRDefault="008D1A5E" w:rsidP="001F3ADF">
      <w:pPr>
        <w:spacing w:line="276" w:lineRule="auto"/>
        <w:rPr>
          <w:lang w:val="es-ES_tradnl"/>
        </w:rPr>
      </w:pPr>
    </w:p>
    <w:p w14:paraId="4FE938C9" w14:textId="77777777" w:rsidR="008D1A5E" w:rsidRDefault="008D1A5E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13444DF" w14:textId="77777777" w:rsidR="00B01046" w:rsidRPr="00B76BFA" w:rsidRDefault="00B01046" w:rsidP="001F3ADF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0D42EE4A" w14:textId="77777777" w:rsidR="008D1A5E" w:rsidRPr="00B76BFA" w:rsidRDefault="008D1A5E" w:rsidP="4AF94C91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14:paraId="5BBC471A" w14:textId="77777777" w:rsidR="008D1A5E" w:rsidRPr="00D268C4" w:rsidRDefault="008D1A5E" w:rsidP="008D1A5E">
      <w:pPr>
        <w:rPr>
          <w:lang w:val="es-ES_tradnl" w:eastAsia="es-ES"/>
        </w:rPr>
      </w:pPr>
    </w:p>
    <w:p w14:paraId="61008F74" w14:textId="77777777" w:rsidR="008D1A5E" w:rsidRPr="00956FCD" w:rsidRDefault="008D1A5E" w:rsidP="008D1A5E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D8C3B44" w14:textId="77777777" w:rsidR="0039461D" w:rsidRPr="00956FCD" w:rsidRDefault="0039461D" w:rsidP="0039461D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4" w:history="1">
        <w:r w:rsidR="002373BB" w:rsidRPr="00C717B0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37CA8FA6" w14:textId="77777777" w:rsidR="00800F49" w:rsidRPr="0039461D" w:rsidRDefault="00800F49" w:rsidP="008D1A5E">
      <w:pPr>
        <w:ind w:left="540" w:right="567"/>
        <w:jc w:val="center"/>
        <w:rPr>
          <w:lang w:val="es-ES_tradnl"/>
        </w:rPr>
      </w:pPr>
    </w:p>
    <w:sectPr w:rsidR="00800F49" w:rsidRPr="0039461D" w:rsidSect="00500820">
      <w:headerReference w:type="default" r:id="rId15"/>
      <w:footerReference w:type="default" r:id="rId16"/>
      <w:headerReference w:type="first" r:id="rId17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B459" w14:textId="77777777" w:rsidR="009802DD" w:rsidRDefault="009802DD">
      <w:r>
        <w:separator/>
      </w:r>
    </w:p>
  </w:endnote>
  <w:endnote w:type="continuationSeparator" w:id="0">
    <w:p w14:paraId="3C9DB139" w14:textId="77777777" w:rsidR="009802DD" w:rsidRDefault="009802DD">
      <w:r>
        <w:continuationSeparator/>
      </w:r>
    </w:p>
  </w:endnote>
  <w:endnote w:type="continuationNotice" w:id="1">
    <w:p w14:paraId="2E8758B3" w14:textId="77777777" w:rsidR="009802DD" w:rsidRDefault="009802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E47" w14:textId="77777777" w:rsidR="00115329" w:rsidRPr="00B111A5" w:rsidRDefault="00115329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20D5" w14:textId="77777777" w:rsidR="009802DD" w:rsidRDefault="009802DD">
      <w:r>
        <w:separator/>
      </w:r>
    </w:p>
  </w:footnote>
  <w:footnote w:type="continuationSeparator" w:id="0">
    <w:p w14:paraId="656B449D" w14:textId="77777777" w:rsidR="009802DD" w:rsidRDefault="009802DD">
      <w:r>
        <w:continuationSeparator/>
      </w:r>
    </w:p>
  </w:footnote>
  <w:footnote w:type="continuationNotice" w:id="1">
    <w:p w14:paraId="7083F3D5" w14:textId="77777777" w:rsidR="009802DD" w:rsidRDefault="009802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2005" w14:textId="5DC0F1E7" w:rsidR="00115329" w:rsidRDefault="00E225E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CE25D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29C0" id="_x0000_t202" coordsize="21600,21600" o:spt="202" path="m,l,21600r21600,l21600,xe">
              <v:stroke joinstyle="miter"/>
              <v:path gradientshapeok="t" o:connecttype="rect"/>
            </v:shapetype>
            <v:shape id="MSIPCM36fd49ec94ced1790eb31093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644CE25D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E093" w14:textId="164A6834" w:rsidR="00115329" w:rsidRPr="00B111A5" w:rsidRDefault="00E225E3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0A974" w14:textId="77777777" w:rsidR="00115329" w:rsidRPr="008C5750" w:rsidRDefault="008C5750" w:rsidP="008C575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09933" id="_x0000_t202" coordsize="21600,21600" o:spt="202" path="m,l,21600r21600,l21600,xe">
              <v:stroke joinstyle="miter"/>
              <v:path gradientshapeok="t" o:connecttype="rect"/>
            </v:shapetype>
            <v:shape id="MSIPCMe088462e95cbf3860d14549e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1120A974" w14:textId="77777777" w:rsidR="00115329" w:rsidRPr="008C5750" w:rsidRDefault="008C5750" w:rsidP="008C575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F4211" w14:textId="77777777" w:rsidR="00115329" w:rsidRDefault="00115329" w:rsidP="00B111A5">
    <w:pPr>
      <w:pStyle w:val="Arial14"/>
    </w:pPr>
  </w:p>
  <w:p w14:paraId="026657C7" w14:textId="77777777" w:rsidR="00115329" w:rsidRDefault="00115329" w:rsidP="00B111A5">
    <w:pPr>
      <w:pStyle w:val="Arial14"/>
    </w:pPr>
  </w:p>
  <w:p w14:paraId="2B42195A" w14:textId="77777777" w:rsidR="00115329" w:rsidRDefault="00115329" w:rsidP="00B111A5">
    <w:pPr>
      <w:pStyle w:val="Arial14"/>
    </w:pPr>
    <w:r>
      <w:t>Allianz Seguros</w:t>
    </w:r>
  </w:p>
  <w:p w14:paraId="21D3640C" w14:textId="77777777" w:rsidR="00115329" w:rsidRPr="008C15A2" w:rsidRDefault="00115329" w:rsidP="00B111A5">
    <w:pPr>
      <w:pStyle w:val="Encabezado"/>
      <w:rPr>
        <w:sz w:val="10"/>
        <w:szCs w:val="10"/>
      </w:rPr>
    </w:pPr>
  </w:p>
  <w:p w14:paraId="45B1DC60" w14:textId="77777777" w:rsidR="00115329" w:rsidRPr="00875F72" w:rsidRDefault="00115329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53603BAC" w14:textId="77777777" w:rsidR="00115329" w:rsidRPr="002D46FF" w:rsidRDefault="00115329" w:rsidP="00B111A5">
    <w:pPr>
      <w:pStyle w:val="Encabezado"/>
      <w:rPr>
        <w:sz w:val="40"/>
        <w:szCs w:val="40"/>
      </w:rPr>
    </w:pPr>
  </w:p>
  <w:p w14:paraId="2DDE056F" w14:textId="77777777" w:rsidR="00115329" w:rsidRPr="0057293C" w:rsidRDefault="00115329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F2466B">
      <w:rPr>
        <w:color w:val="7F7F7F"/>
        <w:sz w:val="44"/>
        <w:szCs w:val="44"/>
      </w:rPr>
      <w:t>Informativa</w:t>
    </w:r>
  </w:p>
  <w:p w14:paraId="398345E5" w14:textId="77777777" w:rsidR="00115329" w:rsidRDefault="001153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365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273440">
    <w:abstractNumId w:val="7"/>
  </w:num>
  <w:num w:numId="2" w16cid:durableId="1430389844">
    <w:abstractNumId w:val="9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6"/>
  </w:num>
  <w:num w:numId="6" w16cid:durableId="925842866">
    <w:abstractNumId w:val="5"/>
  </w:num>
  <w:num w:numId="7" w16cid:durableId="661851925">
    <w:abstractNumId w:val="11"/>
  </w:num>
  <w:num w:numId="8" w16cid:durableId="1266113042">
    <w:abstractNumId w:val="8"/>
  </w:num>
  <w:num w:numId="9" w16cid:durableId="702440123">
    <w:abstractNumId w:val="13"/>
  </w:num>
  <w:num w:numId="10" w16cid:durableId="1996227337">
    <w:abstractNumId w:val="0"/>
  </w:num>
  <w:num w:numId="11" w16cid:durableId="611934879">
    <w:abstractNumId w:val="12"/>
  </w:num>
  <w:num w:numId="12" w16cid:durableId="879244689">
    <w:abstractNumId w:val="14"/>
  </w:num>
  <w:num w:numId="13" w16cid:durableId="1286960935">
    <w:abstractNumId w:val="3"/>
  </w:num>
  <w:num w:numId="14" w16cid:durableId="729504639">
    <w:abstractNumId w:val="10"/>
  </w:num>
  <w:num w:numId="15" w16cid:durableId="1105804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7A36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65643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AF6"/>
    <w:rsid w:val="000923BE"/>
    <w:rsid w:val="00095BC2"/>
    <w:rsid w:val="000967F0"/>
    <w:rsid w:val="000A406D"/>
    <w:rsid w:val="000A68D5"/>
    <w:rsid w:val="000B02BA"/>
    <w:rsid w:val="000B5A5E"/>
    <w:rsid w:val="000B5C55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3279"/>
    <w:rsid w:val="00123F4C"/>
    <w:rsid w:val="00125FA9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276A"/>
    <w:rsid w:val="00203096"/>
    <w:rsid w:val="0020528B"/>
    <w:rsid w:val="00211E83"/>
    <w:rsid w:val="00212B9B"/>
    <w:rsid w:val="00212BF7"/>
    <w:rsid w:val="00212FC2"/>
    <w:rsid w:val="00215C25"/>
    <w:rsid w:val="00216F45"/>
    <w:rsid w:val="00222B06"/>
    <w:rsid w:val="00223885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464D"/>
    <w:rsid w:val="00246E17"/>
    <w:rsid w:val="00247363"/>
    <w:rsid w:val="00247F82"/>
    <w:rsid w:val="00251C22"/>
    <w:rsid w:val="002572C1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A7CC6"/>
    <w:rsid w:val="002B3BC6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5219"/>
    <w:rsid w:val="0037569C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C0DCD"/>
    <w:rsid w:val="003C3057"/>
    <w:rsid w:val="003C3700"/>
    <w:rsid w:val="003D0157"/>
    <w:rsid w:val="003D160C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84035"/>
    <w:rsid w:val="004867E9"/>
    <w:rsid w:val="00486AB8"/>
    <w:rsid w:val="004952CD"/>
    <w:rsid w:val="004A0DCE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3CA2"/>
    <w:rsid w:val="004D6B9B"/>
    <w:rsid w:val="004D7E9B"/>
    <w:rsid w:val="004E18AC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5EEF"/>
    <w:rsid w:val="005475D3"/>
    <w:rsid w:val="005569DF"/>
    <w:rsid w:val="00560981"/>
    <w:rsid w:val="005635C1"/>
    <w:rsid w:val="005640E9"/>
    <w:rsid w:val="00565589"/>
    <w:rsid w:val="00566209"/>
    <w:rsid w:val="0056651A"/>
    <w:rsid w:val="00566965"/>
    <w:rsid w:val="0057293C"/>
    <w:rsid w:val="00572A02"/>
    <w:rsid w:val="00573404"/>
    <w:rsid w:val="00574279"/>
    <w:rsid w:val="005773F8"/>
    <w:rsid w:val="00580D2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D15BB"/>
    <w:rsid w:val="005E0516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C5B"/>
    <w:rsid w:val="00617615"/>
    <w:rsid w:val="00621674"/>
    <w:rsid w:val="00622456"/>
    <w:rsid w:val="00622BC3"/>
    <w:rsid w:val="00624372"/>
    <w:rsid w:val="00634FC0"/>
    <w:rsid w:val="00636340"/>
    <w:rsid w:val="006452DB"/>
    <w:rsid w:val="006467A1"/>
    <w:rsid w:val="00653139"/>
    <w:rsid w:val="00653978"/>
    <w:rsid w:val="0065535E"/>
    <w:rsid w:val="00655F87"/>
    <w:rsid w:val="0065623F"/>
    <w:rsid w:val="00660010"/>
    <w:rsid w:val="00662094"/>
    <w:rsid w:val="00662884"/>
    <w:rsid w:val="006640B2"/>
    <w:rsid w:val="00664CFF"/>
    <w:rsid w:val="0068100C"/>
    <w:rsid w:val="006849A0"/>
    <w:rsid w:val="0068585F"/>
    <w:rsid w:val="00687D69"/>
    <w:rsid w:val="00687DCC"/>
    <w:rsid w:val="006920C0"/>
    <w:rsid w:val="006926EF"/>
    <w:rsid w:val="006940C0"/>
    <w:rsid w:val="006946C6"/>
    <w:rsid w:val="0069628D"/>
    <w:rsid w:val="006A41D3"/>
    <w:rsid w:val="006A432F"/>
    <w:rsid w:val="006A51E8"/>
    <w:rsid w:val="006A571D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61EA8"/>
    <w:rsid w:val="007725DE"/>
    <w:rsid w:val="0077323A"/>
    <w:rsid w:val="00777182"/>
    <w:rsid w:val="0078122C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74AF"/>
    <w:rsid w:val="007E7C1C"/>
    <w:rsid w:val="007F013A"/>
    <w:rsid w:val="007F0294"/>
    <w:rsid w:val="007F17CF"/>
    <w:rsid w:val="007F24D1"/>
    <w:rsid w:val="007F2967"/>
    <w:rsid w:val="00800F49"/>
    <w:rsid w:val="00802C1A"/>
    <w:rsid w:val="0081073B"/>
    <w:rsid w:val="00810788"/>
    <w:rsid w:val="0081162E"/>
    <w:rsid w:val="0081277D"/>
    <w:rsid w:val="00816CAB"/>
    <w:rsid w:val="0082224B"/>
    <w:rsid w:val="00822593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5F72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4101"/>
    <w:rsid w:val="00935CDA"/>
    <w:rsid w:val="00943F2A"/>
    <w:rsid w:val="00943FA0"/>
    <w:rsid w:val="009507F1"/>
    <w:rsid w:val="00953345"/>
    <w:rsid w:val="00953F41"/>
    <w:rsid w:val="00956FCD"/>
    <w:rsid w:val="009614A6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77FF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7D6C"/>
    <w:rsid w:val="00A6232E"/>
    <w:rsid w:val="00A668DC"/>
    <w:rsid w:val="00A71919"/>
    <w:rsid w:val="00A71D89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111A5"/>
    <w:rsid w:val="00B11E64"/>
    <w:rsid w:val="00B1461B"/>
    <w:rsid w:val="00B21DAF"/>
    <w:rsid w:val="00B25838"/>
    <w:rsid w:val="00B2677F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60226"/>
    <w:rsid w:val="00B64771"/>
    <w:rsid w:val="00B66C70"/>
    <w:rsid w:val="00B70089"/>
    <w:rsid w:val="00B71A5F"/>
    <w:rsid w:val="00B7288D"/>
    <w:rsid w:val="00B76BFA"/>
    <w:rsid w:val="00B81F0E"/>
    <w:rsid w:val="00B83A0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2DFB"/>
    <w:rsid w:val="00C54499"/>
    <w:rsid w:val="00C61CCA"/>
    <w:rsid w:val="00C63129"/>
    <w:rsid w:val="00C717B0"/>
    <w:rsid w:val="00C73BD0"/>
    <w:rsid w:val="00C74F58"/>
    <w:rsid w:val="00C82548"/>
    <w:rsid w:val="00C8606A"/>
    <w:rsid w:val="00C922C3"/>
    <w:rsid w:val="00C92460"/>
    <w:rsid w:val="00C971CE"/>
    <w:rsid w:val="00CA0B13"/>
    <w:rsid w:val="00CA1621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A86"/>
    <w:rsid w:val="00DA3CA2"/>
    <w:rsid w:val="00DA5B0D"/>
    <w:rsid w:val="00DB0651"/>
    <w:rsid w:val="00DB2D66"/>
    <w:rsid w:val="00DB4B9F"/>
    <w:rsid w:val="00DB69D0"/>
    <w:rsid w:val="00DB756E"/>
    <w:rsid w:val="00DB7B97"/>
    <w:rsid w:val="00DC0851"/>
    <w:rsid w:val="00DC0975"/>
    <w:rsid w:val="00DC22BC"/>
    <w:rsid w:val="00DC2EC5"/>
    <w:rsid w:val="00DC7D83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64D"/>
    <w:rsid w:val="00E32FAB"/>
    <w:rsid w:val="00E3372B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604D"/>
    <w:rsid w:val="00ED3FBF"/>
    <w:rsid w:val="00ED79AB"/>
    <w:rsid w:val="00ED7D47"/>
    <w:rsid w:val="00EE0F70"/>
    <w:rsid w:val="00EE1C42"/>
    <w:rsid w:val="00EE1E5F"/>
    <w:rsid w:val="00EE5131"/>
    <w:rsid w:val="00EE68A9"/>
    <w:rsid w:val="00EF056F"/>
    <w:rsid w:val="00EF1718"/>
    <w:rsid w:val="00EF188B"/>
    <w:rsid w:val="00EF1B04"/>
    <w:rsid w:val="00EF3985"/>
    <w:rsid w:val="00EF6999"/>
    <w:rsid w:val="00F02D7C"/>
    <w:rsid w:val="00F06B51"/>
    <w:rsid w:val="00F12820"/>
    <w:rsid w:val="00F16785"/>
    <w:rsid w:val="00F203A5"/>
    <w:rsid w:val="00F2466B"/>
    <w:rsid w:val="00F24F2E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6D2"/>
    <w:rsid w:val="00FE77AE"/>
    <w:rsid w:val="00FF27BB"/>
    <w:rsid w:val="00FF3FFB"/>
    <w:rsid w:val="00FF4263"/>
    <w:rsid w:val="00FF4631"/>
    <w:rsid w:val="284F3133"/>
    <w:rsid w:val="4AF94C91"/>
    <w:rsid w:val="593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A5509315-ECAF-4680-876E-8F8B53C5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eastAsia="Calibri" w:hAnsi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customStyle="1" w:styleId="hidden-phone2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llianz.es/descubre-allianz/actualidad/enlaces-de-inte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lcf76f155ced4ddcb4097134ff3c332f xmlns="5d5361cd-dd21-42bb-ace1-e1b72dd4ac82">
      <Terms xmlns="http://schemas.microsoft.com/office/infopath/2007/PartnerControls"/>
    </lcf76f155ced4ddcb4097134ff3c332f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https://allianzms.sharepoint.com/teams/ES0006-3163019/_layouts/15/DocIdRedir.aspx?ID=XU7P7SY2DP3Q-491014520-197172</Url>
      <Description>XU7P7SY2DP3Q-491014520-197172</Description>
    </_dlc_DocIdUrl>
    <TaxCatchAllLabel xmlns="9ff07a45-11f5-479e-a441-cd98a86709fe" xsi:nil="true"/>
    <_dlc_DocId xmlns="9ff07a45-11f5-479e-a441-cd98a86709fe">XU7P7SY2DP3Q-491014520-197172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85DD7-DD5E-4081-BF28-EB9E7CA3F55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ff07a45-11f5-479e-a441-cd98a86709fe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9AD5E0F-65A9-46FA-8C63-0186933D6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692</Words>
  <Characters>3810</Characters>
  <Application>Microsoft Office Word</Application>
  <DocSecurity>0</DocSecurity>
  <Lines>31</Lines>
  <Paragraphs>8</Paragraphs>
  <ScaleCrop>false</ScaleCrop>
  <Company>Allianz Versicherungs-AG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2025-04-21T10:07:00Z</cp:lastPrinted>
  <dcterms:created xsi:type="dcterms:W3CDTF">2025-05-21T07:17:00Z</dcterms:created>
  <dcterms:modified xsi:type="dcterms:W3CDTF">2025-05-21T07:17:00Z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_dlc_DocIdItemGuid">
    <vt:lpwstr>ff613d0b-c0b4-4882-9fe7-e82d61211bb6</vt:lpwstr>
  </property>
</Properties>
</file>