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14E1F" w14:textId="2425A3B8" w:rsidR="00C61463" w:rsidRPr="000507C1" w:rsidRDefault="00C61463" w:rsidP="00C61463">
      <w:pPr>
        <w:spacing w:line="278" w:lineRule="auto"/>
        <w:rPr>
          <w:b/>
          <w:bCs/>
          <w:sz w:val="34"/>
          <w:szCs w:val="34"/>
        </w:rPr>
      </w:pPr>
      <w:r w:rsidRPr="000507C1">
        <w:rPr>
          <w:b/>
          <w:bCs/>
          <w:sz w:val="34"/>
          <w:szCs w:val="34"/>
        </w:rPr>
        <w:t xml:space="preserve">Allianz ilumina </w:t>
      </w:r>
      <w:proofErr w:type="spellStart"/>
      <w:r w:rsidRPr="000507C1">
        <w:rPr>
          <w:b/>
          <w:bCs/>
          <w:sz w:val="34"/>
          <w:szCs w:val="34"/>
        </w:rPr>
        <w:t>LuzMadrid</w:t>
      </w:r>
      <w:proofErr w:type="spellEnd"/>
      <w:r w:rsidRPr="000507C1">
        <w:rPr>
          <w:b/>
          <w:bCs/>
          <w:sz w:val="34"/>
          <w:szCs w:val="34"/>
        </w:rPr>
        <w:t xml:space="preserve"> con triángulos de emergencia </w:t>
      </w:r>
      <w:r w:rsidRPr="00C61463">
        <w:rPr>
          <w:b/>
          <w:bCs/>
          <w:sz w:val="34"/>
          <w:szCs w:val="34"/>
        </w:rPr>
        <w:t xml:space="preserve">que tendrán </w:t>
      </w:r>
      <w:r w:rsidRPr="000507C1">
        <w:rPr>
          <w:b/>
          <w:bCs/>
          <w:sz w:val="34"/>
          <w:szCs w:val="34"/>
        </w:rPr>
        <w:t>una segunda vida como mobiliario urbano</w:t>
      </w:r>
    </w:p>
    <w:p w14:paraId="75FEF445" w14:textId="77777777" w:rsidR="00C61463" w:rsidRPr="000507C1" w:rsidRDefault="00C61463" w:rsidP="00C61463">
      <w:pPr>
        <w:spacing w:line="278" w:lineRule="auto"/>
      </w:pPr>
    </w:p>
    <w:p w14:paraId="50EDE264" w14:textId="7928B222" w:rsidR="00C61463" w:rsidRPr="000507C1" w:rsidRDefault="00C61463" w:rsidP="00C61463">
      <w:pPr>
        <w:numPr>
          <w:ilvl w:val="0"/>
          <w:numId w:val="21"/>
        </w:numPr>
        <w:spacing w:after="160" w:line="278" w:lineRule="auto"/>
        <w:rPr>
          <w:rFonts w:eastAsia="Calibri"/>
        </w:rPr>
      </w:pPr>
      <w:r w:rsidRPr="000507C1">
        <w:rPr>
          <w:rFonts w:eastAsia="Arial"/>
          <w:b/>
          <w:bCs/>
        </w:rPr>
        <w:t xml:space="preserve">Allianz ilumina la fachada del Círculo de Bellas Artes durante </w:t>
      </w:r>
      <w:proofErr w:type="spellStart"/>
      <w:r w:rsidRPr="000507C1">
        <w:rPr>
          <w:rFonts w:eastAsia="Arial"/>
          <w:b/>
          <w:bCs/>
        </w:rPr>
        <w:t>LuzMadrid</w:t>
      </w:r>
      <w:proofErr w:type="spellEnd"/>
      <w:r w:rsidRPr="000507C1">
        <w:rPr>
          <w:rFonts w:eastAsia="Arial"/>
          <w:b/>
          <w:bCs/>
        </w:rPr>
        <w:t xml:space="preserve"> con la instalación artística de </w:t>
      </w:r>
      <w:proofErr w:type="spellStart"/>
      <w:r w:rsidRPr="000507C1">
        <w:rPr>
          <w:rFonts w:eastAsia="Arial"/>
          <w:b/>
          <w:bCs/>
        </w:rPr>
        <w:t>Octavi</w:t>
      </w:r>
      <w:proofErr w:type="spellEnd"/>
      <w:r w:rsidRPr="000507C1">
        <w:rPr>
          <w:rFonts w:eastAsia="Arial"/>
          <w:b/>
          <w:bCs/>
        </w:rPr>
        <w:t xml:space="preserve"> Serra</w:t>
      </w:r>
      <w:r w:rsidR="00D240D4">
        <w:rPr>
          <w:rFonts w:eastAsia="Arial"/>
          <w:b/>
          <w:bCs/>
        </w:rPr>
        <w:t>.</w:t>
      </w:r>
    </w:p>
    <w:p w14:paraId="511302C0" w14:textId="2B6117E9" w:rsidR="00C61463" w:rsidRPr="000507C1" w:rsidRDefault="00611464" w:rsidP="00C97A4F">
      <w:pPr>
        <w:numPr>
          <w:ilvl w:val="0"/>
          <w:numId w:val="21"/>
        </w:numPr>
        <w:spacing w:after="160" w:line="278" w:lineRule="auto"/>
        <w:rPr>
          <w:b/>
          <w:bCs/>
        </w:rPr>
      </w:pPr>
      <w:r>
        <w:rPr>
          <w:rFonts w:eastAsia="Arial"/>
          <w:b/>
          <w:bCs/>
        </w:rPr>
        <w:t>Una cooperativa social</w:t>
      </w:r>
      <w:r w:rsidR="00C61463" w:rsidRPr="000507C1">
        <w:rPr>
          <w:rFonts w:eastAsia="Arial"/>
          <w:b/>
          <w:bCs/>
        </w:rPr>
        <w:t xml:space="preserve"> será la encargada de transformarlos en mobiliario urbano, consiguiendo así que la acción </w:t>
      </w:r>
      <w:r w:rsidR="00C97A4F">
        <w:rPr>
          <w:rFonts w:eastAsia="Arial"/>
          <w:b/>
          <w:bCs/>
        </w:rPr>
        <w:t xml:space="preserve">aglutine seguridad vial, </w:t>
      </w:r>
      <w:r w:rsidR="00C61463" w:rsidRPr="000507C1">
        <w:rPr>
          <w:rFonts w:eastAsia="Arial"/>
          <w:b/>
          <w:bCs/>
        </w:rPr>
        <w:t>sostenibilidad</w:t>
      </w:r>
      <w:r w:rsidR="00C61463" w:rsidRPr="00C97A4F">
        <w:rPr>
          <w:rFonts w:eastAsia="Arial"/>
          <w:b/>
          <w:bCs/>
        </w:rPr>
        <w:t xml:space="preserve"> e inclusión.</w:t>
      </w:r>
    </w:p>
    <w:p w14:paraId="615D5338" w14:textId="77777777" w:rsidR="00C61463" w:rsidRPr="000507C1" w:rsidRDefault="00C61463" w:rsidP="00C61463">
      <w:pPr>
        <w:spacing w:line="278" w:lineRule="auto"/>
        <w:rPr>
          <w:rFonts w:eastAsia="Arial"/>
        </w:rPr>
      </w:pPr>
      <w:r w:rsidRPr="000507C1">
        <w:rPr>
          <w:b/>
          <w:bCs/>
        </w:rPr>
        <w:t>Madrid, 12 de marzo de 2026</w:t>
      </w:r>
      <w:r w:rsidRPr="000507C1">
        <w:t xml:space="preserve"> – La prevención es una de las máximas prioridades para Allianz, por lo que este año ha querido que su participación en </w:t>
      </w:r>
      <w:proofErr w:type="spellStart"/>
      <w:r w:rsidRPr="000507C1">
        <w:t>LuzMadrid</w:t>
      </w:r>
      <w:proofErr w:type="spellEnd"/>
      <w:r w:rsidRPr="000507C1">
        <w:t xml:space="preserve"> se centre en este eje. </w:t>
      </w:r>
    </w:p>
    <w:p w14:paraId="544E7285" w14:textId="77777777" w:rsidR="00C61463" w:rsidRPr="000507C1" w:rsidRDefault="00C61463" w:rsidP="00C61463">
      <w:pPr>
        <w:spacing w:line="278" w:lineRule="auto"/>
      </w:pPr>
      <w:r w:rsidRPr="000507C1">
        <w:t xml:space="preserve">El artista </w:t>
      </w:r>
      <w:proofErr w:type="spellStart"/>
      <w:r w:rsidRPr="000507C1">
        <w:t>Octavi</w:t>
      </w:r>
      <w:proofErr w:type="spellEnd"/>
      <w:r w:rsidRPr="000507C1">
        <w:t xml:space="preserve"> Serra ha sido el encargado de diseñar la iluminación de la fachada del Círculo de Bellas Artes de Madrid, que del 12 al 14 de marzo contará con los históricos triángulos de emergencia como protagonistas. </w:t>
      </w:r>
    </w:p>
    <w:p w14:paraId="588AC1FB" w14:textId="77777777" w:rsidR="006F61DE" w:rsidRDefault="006F61DE" w:rsidP="00C61463">
      <w:pPr>
        <w:spacing w:line="278" w:lineRule="auto"/>
      </w:pPr>
    </w:p>
    <w:p w14:paraId="608C36B9" w14:textId="7FF345C9" w:rsidR="00C61463" w:rsidRPr="000507C1" w:rsidRDefault="006F61DE" w:rsidP="00C61463">
      <w:pPr>
        <w:spacing w:line="278" w:lineRule="auto"/>
      </w:pPr>
      <w:r>
        <w:t xml:space="preserve">Este proyecto </w:t>
      </w:r>
      <w:r w:rsidR="00C61463" w:rsidRPr="000507C1">
        <w:t>transforma uno de los espacios de alto impacto cultural de Madrid en un símbolo de prevención colectiva</w:t>
      </w:r>
      <w:r>
        <w:t xml:space="preserve">; </w:t>
      </w:r>
      <w:r w:rsidR="00C61463" w:rsidRPr="000507C1">
        <w:t>conectando arte, ciudadanía y responsabilidad compartida.</w:t>
      </w:r>
    </w:p>
    <w:p w14:paraId="461D650E" w14:textId="77777777" w:rsidR="00FB4DE3" w:rsidRDefault="00FB4DE3" w:rsidP="00C61463">
      <w:pPr>
        <w:spacing w:line="278" w:lineRule="auto"/>
      </w:pPr>
    </w:p>
    <w:p w14:paraId="7E1C5250" w14:textId="051E8A61" w:rsidR="00C61463" w:rsidRPr="000507C1" w:rsidRDefault="00C61463" w:rsidP="00C61463">
      <w:pPr>
        <w:spacing w:line="278" w:lineRule="auto"/>
      </w:pPr>
      <w:r w:rsidRPr="000507C1">
        <w:t xml:space="preserve">La acción tendrá además un objetivo sostenible, ya que una vez que concluya </w:t>
      </w:r>
      <w:proofErr w:type="spellStart"/>
      <w:r w:rsidRPr="000507C1">
        <w:t>LuzMadrid</w:t>
      </w:r>
      <w:proofErr w:type="spellEnd"/>
      <w:r w:rsidRPr="000507C1">
        <w:t xml:space="preserve"> los triángulos tendrán una segunda vida como mobiliario urbano sostenible gracias a un</w:t>
      </w:r>
      <w:r w:rsidR="00FB4DE3">
        <w:t xml:space="preserve"> proyecto</w:t>
      </w:r>
      <w:r w:rsidRPr="000507C1">
        <w:t xml:space="preserve"> que se lleva</w:t>
      </w:r>
      <w:r w:rsidR="005D7636">
        <w:t>rá</w:t>
      </w:r>
      <w:r w:rsidRPr="000507C1">
        <w:t xml:space="preserve"> a cabo junto a </w:t>
      </w:r>
      <w:r w:rsidR="00611464">
        <w:t>una cooperativa social</w:t>
      </w:r>
      <w:r w:rsidRPr="000507C1">
        <w:t>. De este modo, un objeto históricamente vinculado a la seguridad vial se convierte también en un elemento con impacto social y medioambiental positivo, reforzando el compromiso de Allianz con la prevención, la sostenibilidad y la sociedad</w:t>
      </w:r>
    </w:p>
    <w:p w14:paraId="05DEF4F3" w14:textId="77777777" w:rsidR="005D7636" w:rsidRDefault="005D7636" w:rsidP="00C61463">
      <w:pPr>
        <w:spacing w:line="278" w:lineRule="auto"/>
      </w:pPr>
    </w:p>
    <w:p w14:paraId="1F8EB19D" w14:textId="6D200EC3" w:rsidR="00C61463" w:rsidRPr="000507C1" w:rsidRDefault="00C61463" w:rsidP="00C61463">
      <w:pPr>
        <w:spacing w:line="278" w:lineRule="auto"/>
      </w:pPr>
      <w:r w:rsidRPr="000507C1">
        <w:t>“</w:t>
      </w:r>
      <w:r w:rsidRPr="000507C1">
        <w:rPr>
          <w:i/>
          <w:iCs/>
        </w:rPr>
        <w:t>En Allianz entendemos la prevención como una actitud que va más allá de la carretera. Con esta iniciativa damos un paso adelante y demostramos que un símbolo de seguridad puede convertirse también en un símbolo de sostenibilidad y de impacto social. Transformar los triángulos en mobiliario urbano es nuestra manera de pasar de la concienciación a la acción, generando un beneficio real para la comunidad y el entorno</w:t>
      </w:r>
      <w:r w:rsidRPr="000507C1">
        <w:t>”</w:t>
      </w:r>
      <w:r w:rsidR="005D7636">
        <w:t xml:space="preserve">, </w:t>
      </w:r>
      <w:r w:rsidRPr="000507C1">
        <w:t xml:space="preserve">afirmó Luisa de la Peña, Directora de </w:t>
      </w:r>
      <w:proofErr w:type="spellStart"/>
      <w:r w:rsidRPr="000507C1">
        <w:t>Customer</w:t>
      </w:r>
      <w:proofErr w:type="spellEnd"/>
      <w:r w:rsidRPr="000507C1">
        <w:t xml:space="preserve"> &amp; Marketing de Allianz.</w:t>
      </w:r>
    </w:p>
    <w:p w14:paraId="0895A829" w14:textId="77777777" w:rsidR="005D7636" w:rsidRDefault="005D7636" w:rsidP="00C61463">
      <w:pPr>
        <w:spacing w:line="278" w:lineRule="auto"/>
        <w:rPr>
          <w:b/>
          <w:bCs/>
        </w:rPr>
      </w:pPr>
    </w:p>
    <w:p w14:paraId="404092E6" w14:textId="01E3508B" w:rsidR="00C61463" w:rsidRPr="000507C1" w:rsidRDefault="00C61463" w:rsidP="00C61463">
      <w:pPr>
        <w:spacing w:line="278" w:lineRule="auto"/>
      </w:pPr>
      <w:r w:rsidRPr="000507C1">
        <w:rPr>
          <w:b/>
          <w:bCs/>
        </w:rPr>
        <w:t>Continuidad de una iniciativa de prevención colectiva</w:t>
      </w:r>
    </w:p>
    <w:p w14:paraId="08506A9C" w14:textId="77777777" w:rsidR="00C61463" w:rsidRPr="000507C1" w:rsidRDefault="00C61463" w:rsidP="00C61463">
      <w:pPr>
        <w:spacing w:line="278" w:lineRule="auto"/>
      </w:pPr>
      <w:r>
        <w:t xml:space="preserve">Esta acción da continuidad al proyecto que Allianz presentó en octubre de 2025, cuando la compañía convirtió el fin del triángulo de señalización vial en una obra de arte. En aquella ocasión, Allianz invitó a los ciudadanos a entregar sus antiguos triángulos a cambio de nuevas </w:t>
      </w:r>
      <w:r>
        <w:lastRenderedPageBreak/>
        <w:t>balizas de señalización, una iniciativa que permitió recoger cientos de triángulos y convertirlos en el material con el que se creó la instalación artística.</w:t>
      </w:r>
    </w:p>
    <w:p w14:paraId="7D6A5199" w14:textId="06EF5C12" w:rsidR="5C81758F" w:rsidRDefault="5C81758F" w:rsidP="5C81758F">
      <w:pPr>
        <w:spacing w:line="278" w:lineRule="auto"/>
      </w:pPr>
    </w:p>
    <w:p w14:paraId="1016891D" w14:textId="694CEC92" w:rsidR="00C61463" w:rsidRPr="000507C1" w:rsidRDefault="00C61463" w:rsidP="00C61463">
      <w:pPr>
        <w:spacing w:line="278" w:lineRule="auto"/>
      </w:pPr>
      <w:r w:rsidRPr="000507C1">
        <w:t>Con esta nueva fase del proyecto, Allianz completa el círculo: los triángulos recogidos durante la iniciativa se transforman ahora en mobiliario urbano sostenible junto</w:t>
      </w:r>
      <w:r w:rsidR="00E25949">
        <w:t xml:space="preserve"> una cooperativa social</w:t>
      </w:r>
      <w:r w:rsidRPr="000507C1">
        <w:t>, reforzando el mensaje de prevención colectiva y sumando un impacto social y medioambiental positivo.</w:t>
      </w:r>
    </w:p>
    <w:p w14:paraId="4B96D7FB" w14:textId="77777777" w:rsidR="00C61463" w:rsidRPr="000507C1" w:rsidRDefault="00C61463" w:rsidP="00C61463">
      <w:pPr>
        <w:spacing w:line="278" w:lineRule="auto"/>
        <w:rPr>
          <w:b/>
        </w:rPr>
      </w:pPr>
    </w:p>
    <w:p w14:paraId="74E885BB" w14:textId="77777777" w:rsidR="00C61463" w:rsidRPr="000507C1" w:rsidRDefault="00C61463" w:rsidP="00C61463">
      <w:pPr>
        <w:spacing w:line="278" w:lineRule="auto"/>
        <w:rPr>
          <w:b/>
        </w:rPr>
      </w:pPr>
      <w:r w:rsidRPr="5C81758F">
        <w:rPr>
          <w:b/>
          <w:bCs/>
        </w:rPr>
        <w:t>Sobre Allianz Seguros</w:t>
      </w:r>
    </w:p>
    <w:p w14:paraId="21658555" w14:textId="22560071" w:rsidR="5C81758F" w:rsidRDefault="5C81758F" w:rsidP="5C81758F">
      <w:pPr>
        <w:spacing w:line="278" w:lineRule="auto"/>
        <w:rPr>
          <w:b/>
          <w:bCs/>
        </w:rPr>
      </w:pPr>
    </w:p>
    <w:p w14:paraId="3F9BCBAB" w14:textId="4F153AA4" w:rsidR="00C61463" w:rsidRPr="000507C1" w:rsidRDefault="00C61463" w:rsidP="00C61463">
      <w:pPr>
        <w:spacing w:after="160" w:line="278" w:lineRule="auto"/>
      </w:pPr>
      <w:r w:rsidRPr="000507C1">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1636CADD" w14:textId="33C64461" w:rsidR="00C61463" w:rsidRPr="000507C1" w:rsidRDefault="00C61463" w:rsidP="00C61463">
      <w:pPr>
        <w:spacing w:after="160" w:line="278" w:lineRule="auto"/>
      </w:pPr>
      <w:r w:rsidRPr="000507C1">
        <w:t xml:space="preserve">La compañía utiliza herramientas innovadoras como su aplicación para smartphones y tabletas, un área de </w:t>
      </w:r>
      <w:proofErr w:type="spellStart"/>
      <w:r w:rsidRPr="000507C1">
        <w:t>eCliente</w:t>
      </w:r>
      <w:proofErr w:type="spellEnd"/>
      <w:r w:rsidRPr="000507C1">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rsidRPr="000507C1">
        <w:t>Multirriesgos</w:t>
      </w:r>
      <w:proofErr w:type="spellEnd"/>
      <w:r w:rsidRPr="000507C1">
        <w:t xml:space="preserve"> para empresas y comercios, además de opciones aseguradoras personalizadas para necesidades más complejas.</w:t>
      </w:r>
    </w:p>
    <w:p w14:paraId="4F11504F" w14:textId="77777777" w:rsidR="00C61463" w:rsidRPr="000507C1" w:rsidRDefault="00C61463" w:rsidP="00C61463">
      <w:pPr>
        <w:spacing w:after="160" w:line="278" w:lineRule="auto"/>
      </w:pPr>
      <w:r w:rsidRPr="000507C1">
        <w:t>Como parte del Grupo Allianz, uno de los principales aseguradores y gestores de activos del mundo, Allianz Seguros se beneficia de la solidez y experiencia global del grupo, que atiende a más de 122 millones de clientes en más de 70 países.</w:t>
      </w:r>
    </w:p>
    <w:p w14:paraId="6642C03D" w14:textId="77777777" w:rsidR="00C61463" w:rsidRPr="000507C1" w:rsidRDefault="00C61463" w:rsidP="00C61463">
      <w:pPr>
        <w:spacing w:after="160" w:line="278" w:lineRule="auto"/>
      </w:pPr>
    </w:p>
    <w:p w14:paraId="29D5C053" w14:textId="77777777" w:rsidR="00C61463" w:rsidRPr="000507C1" w:rsidRDefault="00C61463" w:rsidP="00C61463">
      <w:pPr>
        <w:spacing w:after="160" w:line="278" w:lineRule="auto"/>
        <w:rPr>
          <w:lang w:val="es-ES_tradnl"/>
        </w:rPr>
      </w:pPr>
    </w:p>
    <w:p w14:paraId="083FF3AB" w14:textId="77777777" w:rsidR="00C61463" w:rsidRPr="000507C1" w:rsidRDefault="00C61463" w:rsidP="00C61463">
      <w:pPr>
        <w:spacing w:after="160" w:line="278" w:lineRule="auto"/>
        <w:rPr>
          <w:lang w:val="es-ES_tradnl"/>
        </w:rPr>
      </w:pPr>
      <w:r w:rsidRPr="000507C1">
        <w:rPr>
          <w:lang w:val="es-ES_tradnl"/>
        </w:rPr>
        <w:t>Para más información:</w:t>
      </w:r>
    </w:p>
    <w:p w14:paraId="18738D7D" w14:textId="77777777" w:rsidR="00C61463" w:rsidRPr="000507C1" w:rsidRDefault="00C61463" w:rsidP="00C61463">
      <w:pPr>
        <w:spacing w:after="160" w:line="278" w:lineRule="auto"/>
        <w:rPr>
          <w:b/>
          <w:lang w:val="es-ES_tradnl"/>
        </w:rPr>
      </w:pPr>
      <w:r w:rsidRPr="000507C1">
        <w:rPr>
          <w:lang w:val="es-ES_tradnl"/>
        </w:rPr>
        <w:t>Sonia Rodríguez</w:t>
      </w:r>
      <w:r w:rsidRPr="000507C1">
        <w:rPr>
          <w:lang w:val="es-ES_tradnl"/>
        </w:rPr>
        <w:tab/>
      </w:r>
      <w:r w:rsidRPr="000507C1">
        <w:rPr>
          <w:lang w:val="es-ES_tradnl"/>
        </w:rPr>
        <w:tab/>
        <w:t>Tel. 91.596.00.66</w:t>
      </w:r>
    </w:p>
    <w:p w14:paraId="37CA8FA6" w14:textId="77777777" w:rsidR="00800F49" w:rsidRPr="00C61463" w:rsidRDefault="00800F49" w:rsidP="00674C75">
      <w:pPr>
        <w:rPr>
          <w:lang w:val="es-ES_tradnl"/>
        </w:rPr>
      </w:pPr>
    </w:p>
    <w:sectPr w:rsidR="00800F49" w:rsidRPr="00C61463" w:rsidSect="00500820">
      <w:headerReference w:type="default" r:id="rId14"/>
      <w:footerReference w:type="default" r:id="rId15"/>
      <w:headerReference w:type="first" r:id="rId16"/>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8048" w14:textId="77777777" w:rsidR="00B74471" w:rsidRDefault="00B74471">
      <w:r>
        <w:separator/>
      </w:r>
    </w:p>
  </w:endnote>
  <w:endnote w:type="continuationSeparator" w:id="0">
    <w:p w14:paraId="53117D09" w14:textId="77777777" w:rsidR="00B74471" w:rsidRDefault="00B74471">
      <w:r>
        <w:continuationSeparator/>
      </w:r>
    </w:p>
  </w:endnote>
  <w:endnote w:type="continuationNotice" w:id="1">
    <w:p w14:paraId="72CF2D50" w14:textId="77777777" w:rsidR="00B74471" w:rsidRDefault="00B74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307C" w14:textId="77777777" w:rsidR="00B74471" w:rsidRDefault="00B74471">
      <w:r>
        <w:separator/>
      </w:r>
    </w:p>
  </w:footnote>
  <w:footnote w:type="continuationSeparator" w:id="0">
    <w:p w14:paraId="34408CE1" w14:textId="77777777" w:rsidR="00B74471" w:rsidRDefault="00B74471">
      <w:r>
        <w:continuationSeparator/>
      </w:r>
    </w:p>
  </w:footnote>
  <w:footnote w:type="continuationNotice" w:id="1">
    <w:p w14:paraId="05C60224" w14:textId="77777777" w:rsidR="00B74471" w:rsidRDefault="00B74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398345E5" w14:textId="73035921" w:rsidR="00115329" w:rsidRDefault="00115329">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76B74035" w14:textId="77777777" w:rsidR="00C61463" w:rsidRDefault="00C6146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690748"/>
    <w:multiLevelType w:val="hybridMultilevel"/>
    <w:tmpl w:val="052A765C"/>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8"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7"/>
  </w:num>
  <w:num w:numId="2" w16cid:durableId="1859273440">
    <w:abstractNumId w:val="9"/>
  </w:num>
  <w:num w:numId="3" w16cid:durableId="1430389844">
    <w:abstractNumId w:val="13"/>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5"/>
  </w:num>
  <w:num w:numId="9" w16cid:durableId="1266113042">
    <w:abstractNumId w:val="12"/>
  </w:num>
  <w:num w:numId="10" w16cid:durableId="702440123">
    <w:abstractNumId w:val="18"/>
  </w:num>
  <w:num w:numId="11" w16cid:durableId="1996227337">
    <w:abstractNumId w:val="0"/>
  </w:num>
  <w:num w:numId="12" w16cid:durableId="611934879">
    <w:abstractNumId w:val="16"/>
  </w:num>
  <w:num w:numId="13" w16cid:durableId="879244689">
    <w:abstractNumId w:val="19"/>
  </w:num>
  <w:num w:numId="14" w16cid:durableId="1286960935">
    <w:abstractNumId w:val="3"/>
  </w:num>
  <w:num w:numId="15" w16cid:durableId="729504639">
    <w:abstractNumId w:val="14"/>
  </w:num>
  <w:num w:numId="16" w16cid:durableId="1105804802">
    <w:abstractNumId w:val="2"/>
  </w:num>
  <w:num w:numId="17" w16cid:durableId="2129003834">
    <w:abstractNumId w:val="8"/>
  </w:num>
  <w:num w:numId="18" w16cid:durableId="1193962164">
    <w:abstractNumId w:val="10"/>
  </w:num>
  <w:num w:numId="19" w16cid:durableId="2017615318">
    <w:abstractNumId w:val="7"/>
  </w:num>
  <w:num w:numId="20" w16cid:durableId="28604619">
    <w:abstractNumId w:val="11"/>
  </w:num>
  <w:num w:numId="21" w16cid:durableId="1222321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7399"/>
    <w:rsid w:val="000402CD"/>
    <w:rsid w:val="00040FF7"/>
    <w:rsid w:val="00043457"/>
    <w:rsid w:val="000442B5"/>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660CB"/>
    <w:rsid w:val="0007134B"/>
    <w:rsid w:val="00071392"/>
    <w:rsid w:val="000725F7"/>
    <w:rsid w:val="000729F3"/>
    <w:rsid w:val="00073F17"/>
    <w:rsid w:val="00073FBB"/>
    <w:rsid w:val="00076460"/>
    <w:rsid w:val="00076725"/>
    <w:rsid w:val="00077B16"/>
    <w:rsid w:val="000817A0"/>
    <w:rsid w:val="00081BB5"/>
    <w:rsid w:val="00082BC6"/>
    <w:rsid w:val="00083DFF"/>
    <w:rsid w:val="00084008"/>
    <w:rsid w:val="00087191"/>
    <w:rsid w:val="0009078E"/>
    <w:rsid w:val="00090AF6"/>
    <w:rsid w:val="000923BE"/>
    <w:rsid w:val="00092880"/>
    <w:rsid w:val="00095BC2"/>
    <w:rsid w:val="000967F0"/>
    <w:rsid w:val="00096C6E"/>
    <w:rsid w:val="000A02C2"/>
    <w:rsid w:val="000A406D"/>
    <w:rsid w:val="000A68D5"/>
    <w:rsid w:val="000A78D7"/>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8FF"/>
    <w:rsid w:val="000E2953"/>
    <w:rsid w:val="000E3495"/>
    <w:rsid w:val="000F0368"/>
    <w:rsid w:val="000F0A0B"/>
    <w:rsid w:val="000F4B55"/>
    <w:rsid w:val="000F5561"/>
    <w:rsid w:val="000F57AD"/>
    <w:rsid w:val="000F6CFE"/>
    <w:rsid w:val="00102E54"/>
    <w:rsid w:val="00103DEB"/>
    <w:rsid w:val="00104F83"/>
    <w:rsid w:val="00106BA0"/>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56FE"/>
    <w:rsid w:val="001973F8"/>
    <w:rsid w:val="001A10FD"/>
    <w:rsid w:val="001A1217"/>
    <w:rsid w:val="001A17F1"/>
    <w:rsid w:val="001A1E9C"/>
    <w:rsid w:val="001A274D"/>
    <w:rsid w:val="001A3C99"/>
    <w:rsid w:val="001A5244"/>
    <w:rsid w:val="001B1CCE"/>
    <w:rsid w:val="001B5202"/>
    <w:rsid w:val="001B5D5E"/>
    <w:rsid w:val="001B6799"/>
    <w:rsid w:val="001C085B"/>
    <w:rsid w:val="001C16B8"/>
    <w:rsid w:val="001D1221"/>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07FB8"/>
    <w:rsid w:val="00210800"/>
    <w:rsid w:val="002109E1"/>
    <w:rsid w:val="00211E83"/>
    <w:rsid w:val="00212B9B"/>
    <w:rsid w:val="00212BF7"/>
    <w:rsid w:val="00212FC2"/>
    <w:rsid w:val="00215C25"/>
    <w:rsid w:val="00216F45"/>
    <w:rsid w:val="00217686"/>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0748"/>
    <w:rsid w:val="00251C22"/>
    <w:rsid w:val="00253B9A"/>
    <w:rsid w:val="002572C1"/>
    <w:rsid w:val="002639CA"/>
    <w:rsid w:val="002645BF"/>
    <w:rsid w:val="0026614B"/>
    <w:rsid w:val="00266EA8"/>
    <w:rsid w:val="00267290"/>
    <w:rsid w:val="0027236B"/>
    <w:rsid w:val="00273AD1"/>
    <w:rsid w:val="00277847"/>
    <w:rsid w:val="0028148F"/>
    <w:rsid w:val="00282449"/>
    <w:rsid w:val="002854B3"/>
    <w:rsid w:val="00286D50"/>
    <w:rsid w:val="002877E0"/>
    <w:rsid w:val="00290B75"/>
    <w:rsid w:val="002921B6"/>
    <w:rsid w:val="002927A0"/>
    <w:rsid w:val="00292857"/>
    <w:rsid w:val="00293607"/>
    <w:rsid w:val="00293B5B"/>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069B"/>
    <w:rsid w:val="002D13DA"/>
    <w:rsid w:val="002D198B"/>
    <w:rsid w:val="002D2CAD"/>
    <w:rsid w:val="002D3CFB"/>
    <w:rsid w:val="002D46FF"/>
    <w:rsid w:val="002D5A2D"/>
    <w:rsid w:val="002D65D2"/>
    <w:rsid w:val="002D795E"/>
    <w:rsid w:val="002D7F1D"/>
    <w:rsid w:val="002E4FA1"/>
    <w:rsid w:val="002E5821"/>
    <w:rsid w:val="002E5C6F"/>
    <w:rsid w:val="002E6C87"/>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39C5"/>
    <w:rsid w:val="00335A7A"/>
    <w:rsid w:val="00336ECC"/>
    <w:rsid w:val="003418E0"/>
    <w:rsid w:val="00342586"/>
    <w:rsid w:val="00345F04"/>
    <w:rsid w:val="003506EC"/>
    <w:rsid w:val="00352A1A"/>
    <w:rsid w:val="00353306"/>
    <w:rsid w:val="00355AF5"/>
    <w:rsid w:val="00355E7F"/>
    <w:rsid w:val="00356756"/>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59D3"/>
    <w:rsid w:val="00396F08"/>
    <w:rsid w:val="00397883"/>
    <w:rsid w:val="003A2132"/>
    <w:rsid w:val="003A2D07"/>
    <w:rsid w:val="003A4833"/>
    <w:rsid w:val="003B05E7"/>
    <w:rsid w:val="003B08D7"/>
    <w:rsid w:val="003B308B"/>
    <w:rsid w:val="003B318C"/>
    <w:rsid w:val="003B387B"/>
    <w:rsid w:val="003B481F"/>
    <w:rsid w:val="003B6861"/>
    <w:rsid w:val="003B6FED"/>
    <w:rsid w:val="003C0BE1"/>
    <w:rsid w:val="003C0DCD"/>
    <w:rsid w:val="003C3057"/>
    <w:rsid w:val="003C3700"/>
    <w:rsid w:val="003C5616"/>
    <w:rsid w:val="003D0157"/>
    <w:rsid w:val="003D160C"/>
    <w:rsid w:val="003D30F9"/>
    <w:rsid w:val="003D5C7D"/>
    <w:rsid w:val="003D74AB"/>
    <w:rsid w:val="003E059E"/>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1DE"/>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5684"/>
    <w:rsid w:val="00427FB6"/>
    <w:rsid w:val="00430115"/>
    <w:rsid w:val="0043140A"/>
    <w:rsid w:val="00431715"/>
    <w:rsid w:val="00431929"/>
    <w:rsid w:val="00434306"/>
    <w:rsid w:val="0043481A"/>
    <w:rsid w:val="0043490C"/>
    <w:rsid w:val="00434D71"/>
    <w:rsid w:val="0043688E"/>
    <w:rsid w:val="0043699A"/>
    <w:rsid w:val="0043721B"/>
    <w:rsid w:val="004404B5"/>
    <w:rsid w:val="004406E0"/>
    <w:rsid w:val="004410BB"/>
    <w:rsid w:val="0044286F"/>
    <w:rsid w:val="004451A4"/>
    <w:rsid w:val="004478E7"/>
    <w:rsid w:val="00453269"/>
    <w:rsid w:val="00455B0E"/>
    <w:rsid w:val="004567B0"/>
    <w:rsid w:val="00456A62"/>
    <w:rsid w:val="00457CED"/>
    <w:rsid w:val="00462BC0"/>
    <w:rsid w:val="00464421"/>
    <w:rsid w:val="00464AF6"/>
    <w:rsid w:val="00464C4E"/>
    <w:rsid w:val="0047063E"/>
    <w:rsid w:val="00473290"/>
    <w:rsid w:val="00473497"/>
    <w:rsid w:val="00476176"/>
    <w:rsid w:val="00477E51"/>
    <w:rsid w:val="004828AA"/>
    <w:rsid w:val="00483766"/>
    <w:rsid w:val="00484035"/>
    <w:rsid w:val="004854AC"/>
    <w:rsid w:val="00485548"/>
    <w:rsid w:val="004867E9"/>
    <w:rsid w:val="00486AB8"/>
    <w:rsid w:val="00490AC3"/>
    <w:rsid w:val="00494A5F"/>
    <w:rsid w:val="004952CD"/>
    <w:rsid w:val="0049692B"/>
    <w:rsid w:val="004A0DCE"/>
    <w:rsid w:val="004A1555"/>
    <w:rsid w:val="004A30E7"/>
    <w:rsid w:val="004A3C5A"/>
    <w:rsid w:val="004A4E93"/>
    <w:rsid w:val="004B0276"/>
    <w:rsid w:val="004B7A44"/>
    <w:rsid w:val="004C0363"/>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4F7F25"/>
    <w:rsid w:val="00500590"/>
    <w:rsid w:val="00500820"/>
    <w:rsid w:val="0050291C"/>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D7636"/>
    <w:rsid w:val="005E0516"/>
    <w:rsid w:val="005E2C40"/>
    <w:rsid w:val="005E4571"/>
    <w:rsid w:val="005E7A2A"/>
    <w:rsid w:val="005F05A4"/>
    <w:rsid w:val="005F3B3D"/>
    <w:rsid w:val="005F4ADA"/>
    <w:rsid w:val="005F4AF8"/>
    <w:rsid w:val="005F5767"/>
    <w:rsid w:val="005F62DA"/>
    <w:rsid w:val="005F6B17"/>
    <w:rsid w:val="005F73B5"/>
    <w:rsid w:val="0060134D"/>
    <w:rsid w:val="00601A48"/>
    <w:rsid w:val="00602AF5"/>
    <w:rsid w:val="006036A8"/>
    <w:rsid w:val="0060526D"/>
    <w:rsid w:val="006064D6"/>
    <w:rsid w:val="00611464"/>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327F8"/>
    <w:rsid w:val="00634FC0"/>
    <w:rsid w:val="00634FC3"/>
    <w:rsid w:val="00636340"/>
    <w:rsid w:val="00640476"/>
    <w:rsid w:val="00640B1E"/>
    <w:rsid w:val="006452DB"/>
    <w:rsid w:val="006467A1"/>
    <w:rsid w:val="006468DC"/>
    <w:rsid w:val="00652A60"/>
    <w:rsid w:val="00653139"/>
    <w:rsid w:val="00653978"/>
    <w:rsid w:val="0065535E"/>
    <w:rsid w:val="00655F87"/>
    <w:rsid w:val="00656169"/>
    <w:rsid w:val="0065623F"/>
    <w:rsid w:val="00660010"/>
    <w:rsid w:val="00662094"/>
    <w:rsid w:val="00662884"/>
    <w:rsid w:val="00663877"/>
    <w:rsid w:val="006640B2"/>
    <w:rsid w:val="00664CFF"/>
    <w:rsid w:val="00667EF2"/>
    <w:rsid w:val="006737A1"/>
    <w:rsid w:val="00674C75"/>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31B3"/>
    <w:rsid w:val="006C49CE"/>
    <w:rsid w:val="006C6357"/>
    <w:rsid w:val="006C76CA"/>
    <w:rsid w:val="006D4319"/>
    <w:rsid w:val="006D77C2"/>
    <w:rsid w:val="006E0343"/>
    <w:rsid w:val="006E0736"/>
    <w:rsid w:val="006E2EA7"/>
    <w:rsid w:val="006E33AF"/>
    <w:rsid w:val="006E686A"/>
    <w:rsid w:val="006E7677"/>
    <w:rsid w:val="006F0241"/>
    <w:rsid w:val="006F0625"/>
    <w:rsid w:val="006F0CEC"/>
    <w:rsid w:val="006F2C9C"/>
    <w:rsid w:val="006F41B5"/>
    <w:rsid w:val="006F4DA6"/>
    <w:rsid w:val="006F61DE"/>
    <w:rsid w:val="006F647D"/>
    <w:rsid w:val="006F6E19"/>
    <w:rsid w:val="00703763"/>
    <w:rsid w:val="007049C7"/>
    <w:rsid w:val="00704B09"/>
    <w:rsid w:val="00705EA4"/>
    <w:rsid w:val="007072B4"/>
    <w:rsid w:val="00707DF1"/>
    <w:rsid w:val="00710601"/>
    <w:rsid w:val="00711B82"/>
    <w:rsid w:val="007147CA"/>
    <w:rsid w:val="007155CF"/>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62A6"/>
    <w:rsid w:val="00796852"/>
    <w:rsid w:val="0079796B"/>
    <w:rsid w:val="007A0091"/>
    <w:rsid w:val="007A0B57"/>
    <w:rsid w:val="007A2448"/>
    <w:rsid w:val="007A266C"/>
    <w:rsid w:val="007A2A58"/>
    <w:rsid w:val="007A2F30"/>
    <w:rsid w:val="007A3EFE"/>
    <w:rsid w:val="007A5832"/>
    <w:rsid w:val="007A6378"/>
    <w:rsid w:val="007A7041"/>
    <w:rsid w:val="007B069B"/>
    <w:rsid w:val="007B387A"/>
    <w:rsid w:val="007B3B08"/>
    <w:rsid w:val="007B42F1"/>
    <w:rsid w:val="007B65FB"/>
    <w:rsid w:val="007B6D8C"/>
    <w:rsid w:val="007B6F91"/>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7F6EDC"/>
    <w:rsid w:val="00800F49"/>
    <w:rsid w:val="00802C1A"/>
    <w:rsid w:val="008042D4"/>
    <w:rsid w:val="0081073B"/>
    <w:rsid w:val="00810788"/>
    <w:rsid w:val="0081162E"/>
    <w:rsid w:val="0081172F"/>
    <w:rsid w:val="0081277D"/>
    <w:rsid w:val="008157EA"/>
    <w:rsid w:val="008159D6"/>
    <w:rsid w:val="00816CAB"/>
    <w:rsid w:val="0082224B"/>
    <w:rsid w:val="00822593"/>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56FAD"/>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4AAF"/>
    <w:rsid w:val="008B6F78"/>
    <w:rsid w:val="008B765B"/>
    <w:rsid w:val="008B768A"/>
    <w:rsid w:val="008B7B12"/>
    <w:rsid w:val="008C0958"/>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1D4"/>
    <w:rsid w:val="00901A54"/>
    <w:rsid w:val="00902671"/>
    <w:rsid w:val="00903494"/>
    <w:rsid w:val="00903527"/>
    <w:rsid w:val="00903C40"/>
    <w:rsid w:val="009048BB"/>
    <w:rsid w:val="00904C0F"/>
    <w:rsid w:val="009072BF"/>
    <w:rsid w:val="00911B47"/>
    <w:rsid w:val="00911F5B"/>
    <w:rsid w:val="0091310C"/>
    <w:rsid w:val="0091509C"/>
    <w:rsid w:val="0092038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76880"/>
    <w:rsid w:val="009802DD"/>
    <w:rsid w:val="009809DA"/>
    <w:rsid w:val="00984547"/>
    <w:rsid w:val="00986B5C"/>
    <w:rsid w:val="0098715C"/>
    <w:rsid w:val="00987852"/>
    <w:rsid w:val="009905C3"/>
    <w:rsid w:val="009912DF"/>
    <w:rsid w:val="0099144C"/>
    <w:rsid w:val="00991BBC"/>
    <w:rsid w:val="00992F26"/>
    <w:rsid w:val="00994C76"/>
    <w:rsid w:val="009977FF"/>
    <w:rsid w:val="009A21A1"/>
    <w:rsid w:val="009A25F0"/>
    <w:rsid w:val="009A30CE"/>
    <w:rsid w:val="009A31CB"/>
    <w:rsid w:val="009A5670"/>
    <w:rsid w:val="009A7DB4"/>
    <w:rsid w:val="009B24C0"/>
    <w:rsid w:val="009B34A3"/>
    <w:rsid w:val="009B4E34"/>
    <w:rsid w:val="009B509F"/>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05B02"/>
    <w:rsid w:val="00A10697"/>
    <w:rsid w:val="00A11963"/>
    <w:rsid w:val="00A200B0"/>
    <w:rsid w:val="00A220CD"/>
    <w:rsid w:val="00A26FA5"/>
    <w:rsid w:val="00A27AAA"/>
    <w:rsid w:val="00A3263D"/>
    <w:rsid w:val="00A32CE5"/>
    <w:rsid w:val="00A33F81"/>
    <w:rsid w:val="00A35F97"/>
    <w:rsid w:val="00A3759E"/>
    <w:rsid w:val="00A3787C"/>
    <w:rsid w:val="00A41B84"/>
    <w:rsid w:val="00A41DAB"/>
    <w:rsid w:val="00A42261"/>
    <w:rsid w:val="00A422D8"/>
    <w:rsid w:val="00A42763"/>
    <w:rsid w:val="00A43AA6"/>
    <w:rsid w:val="00A444D2"/>
    <w:rsid w:val="00A46B86"/>
    <w:rsid w:val="00A46CEF"/>
    <w:rsid w:val="00A54999"/>
    <w:rsid w:val="00A54D0F"/>
    <w:rsid w:val="00A56778"/>
    <w:rsid w:val="00A57D6C"/>
    <w:rsid w:val="00A6232E"/>
    <w:rsid w:val="00A64ABE"/>
    <w:rsid w:val="00A668DC"/>
    <w:rsid w:val="00A66E31"/>
    <w:rsid w:val="00A7064F"/>
    <w:rsid w:val="00A71919"/>
    <w:rsid w:val="00A71D89"/>
    <w:rsid w:val="00A732D6"/>
    <w:rsid w:val="00A7431E"/>
    <w:rsid w:val="00A74727"/>
    <w:rsid w:val="00A7550C"/>
    <w:rsid w:val="00A80385"/>
    <w:rsid w:val="00A80E10"/>
    <w:rsid w:val="00A8133A"/>
    <w:rsid w:val="00A84325"/>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B6F6B"/>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541C"/>
    <w:rsid w:val="00AE5E91"/>
    <w:rsid w:val="00AE7E82"/>
    <w:rsid w:val="00AF0A4C"/>
    <w:rsid w:val="00AF33B2"/>
    <w:rsid w:val="00AF33BB"/>
    <w:rsid w:val="00AF340E"/>
    <w:rsid w:val="00AF38A8"/>
    <w:rsid w:val="00AF61CB"/>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0914"/>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13F7"/>
    <w:rsid w:val="00B61681"/>
    <w:rsid w:val="00B63651"/>
    <w:rsid w:val="00B64771"/>
    <w:rsid w:val="00B66C70"/>
    <w:rsid w:val="00B70089"/>
    <w:rsid w:val="00B7140D"/>
    <w:rsid w:val="00B71A5F"/>
    <w:rsid w:val="00B7288D"/>
    <w:rsid w:val="00B7324E"/>
    <w:rsid w:val="00B74471"/>
    <w:rsid w:val="00B76BFA"/>
    <w:rsid w:val="00B81F0E"/>
    <w:rsid w:val="00B83A05"/>
    <w:rsid w:val="00B847C5"/>
    <w:rsid w:val="00B85EDA"/>
    <w:rsid w:val="00B86202"/>
    <w:rsid w:val="00B87BC7"/>
    <w:rsid w:val="00B91EAE"/>
    <w:rsid w:val="00B93A22"/>
    <w:rsid w:val="00B93D31"/>
    <w:rsid w:val="00B9713C"/>
    <w:rsid w:val="00B97329"/>
    <w:rsid w:val="00BA1EDA"/>
    <w:rsid w:val="00BA3340"/>
    <w:rsid w:val="00BA4D2C"/>
    <w:rsid w:val="00BA543B"/>
    <w:rsid w:val="00BA615D"/>
    <w:rsid w:val="00BB039B"/>
    <w:rsid w:val="00BB07D0"/>
    <w:rsid w:val="00BB1033"/>
    <w:rsid w:val="00BB131E"/>
    <w:rsid w:val="00BB173E"/>
    <w:rsid w:val="00BB3F08"/>
    <w:rsid w:val="00BB3FB2"/>
    <w:rsid w:val="00BB3FDC"/>
    <w:rsid w:val="00BC1780"/>
    <w:rsid w:val="00BC3900"/>
    <w:rsid w:val="00BC421E"/>
    <w:rsid w:val="00BC4DDA"/>
    <w:rsid w:val="00BC51A8"/>
    <w:rsid w:val="00BC7D7D"/>
    <w:rsid w:val="00BD032F"/>
    <w:rsid w:val="00BD03A5"/>
    <w:rsid w:val="00BD1509"/>
    <w:rsid w:val="00BD1752"/>
    <w:rsid w:val="00BD197B"/>
    <w:rsid w:val="00BD3D7D"/>
    <w:rsid w:val="00BD4288"/>
    <w:rsid w:val="00BD49BE"/>
    <w:rsid w:val="00BD523B"/>
    <w:rsid w:val="00BD6AC9"/>
    <w:rsid w:val="00BE3F69"/>
    <w:rsid w:val="00BF0617"/>
    <w:rsid w:val="00BF06B1"/>
    <w:rsid w:val="00BF0B0B"/>
    <w:rsid w:val="00BF107B"/>
    <w:rsid w:val="00BF1850"/>
    <w:rsid w:val="00BF222C"/>
    <w:rsid w:val="00BF235F"/>
    <w:rsid w:val="00BF282E"/>
    <w:rsid w:val="00BF2A60"/>
    <w:rsid w:val="00BF2CC3"/>
    <w:rsid w:val="00BF4B76"/>
    <w:rsid w:val="00BF4CFB"/>
    <w:rsid w:val="00BF69ED"/>
    <w:rsid w:val="00C0025E"/>
    <w:rsid w:val="00C0075F"/>
    <w:rsid w:val="00C009FD"/>
    <w:rsid w:val="00C014A2"/>
    <w:rsid w:val="00C04A2E"/>
    <w:rsid w:val="00C0531E"/>
    <w:rsid w:val="00C05A28"/>
    <w:rsid w:val="00C06763"/>
    <w:rsid w:val="00C10B0E"/>
    <w:rsid w:val="00C10F75"/>
    <w:rsid w:val="00C1342A"/>
    <w:rsid w:val="00C13470"/>
    <w:rsid w:val="00C16634"/>
    <w:rsid w:val="00C178CE"/>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463"/>
    <w:rsid w:val="00C61CCA"/>
    <w:rsid w:val="00C63129"/>
    <w:rsid w:val="00C672AA"/>
    <w:rsid w:val="00C717B0"/>
    <w:rsid w:val="00C73BD0"/>
    <w:rsid w:val="00C74F58"/>
    <w:rsid w:val="00C82548"/>
    <w:rsid w:val="00C845C6"/>
    <w:rsid w:val="00C8606A"/>
    <w:rsid w:val="00C91CA7"/>
    <w:rsid w:val="00C922C3"/>
    <w:rsid w:val="00C92460"/>
    <w:rsid w:val="00C92B92"/>
    <w:rsid w:val="00C9322A"/>
    <w:rsid w:val="00C971CE"/>
    <w:rsid w:val="00C97A4F"/>
    <w:rsid w:val="00CA0B13"/>
    <w:rsid w:val="00CA1621"/>
    <w:rsid w:val="00CA58AE"/>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15E2"/>
    <w:rsid w:val="00CF46F1"/>
    <w:rsid w:val="00CF5A53"/>
    <w:rsid w:val="00CF6FB3"/>
    <w:rsid w:val="00D0092E"/>
    <w:rsid w:val="00D025C5"/>
    <w:rsid w:val="00D03DA3"/>
    <w:rsid w:val="00D069F1"/>
    <w:rsid w:val="00D06D91"/>
    <w:rsid w:val="00D0714A"/>
    <w:rsid w:val="00D12BB1"/>
    <w:rsid w:val="00D17300"/>
    <w:rsid w:val="00D2053B"/>
    <w:rsid w:val="00D20856"/>
    <w:rsid w:val="00D22AF7"/>
    <w:rsid w:val="00D240D4"/>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7493"/>
    <w:rsid w:val="00DA321B"/>
    <w:rsid w:val="00DA3A86"/>
    <w:rsid w:val="00DA3CA2"/>
    <w:rsid w:val="00DA48CE"/>
    <w:rsid w:val="00DA5B0D"/>
    <w:rsid w:val="00DB0651"/>
    <w:rsid w:val="00DB2D66"/>
    <w:rsid w:val="00DB4B9F"/>
    <w:rsid w:val="00DB55B6"/>
    <w:rsid w:val="00DB565B"/>
    <w:rsid w:val="00DB5D8D"/>
    <w:rsid w:val="00DB69D0"/>
    <w:rsid w:val="00DB756E"/>
    <w:rsid w:val="00DB7B57"/>
    <w:rsid w:val="00DB7B97"/>
    <w:rsid w:val="00DC039A"/>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134"/>
    <w:rsid w:val="00DF0B2A"/>
    <w:rsid w:val="00DF3E7E"/>
    <w:rsid w:val="00E02B59"/>
    <w:rsid w:val="00E051C7"/>
    <w:rsid w:val="00E06CAB"/>
    <w:rsid w:val="00E1109A"/>
    <w:rsid w:val="00E13153"/>
    <w:rsid w:val="00E13830"/>
    <w:rsid w:val="00E16E5F"/>
    <w:rsid w:val="00E225D9"/>
    <w:rsid w:val="00E225E3"/>
    <w:rsid w:val="00E25949"/>
    <w:rsid w:val="00E2710B"/>
    <w:rsid w:val="00E27161"/>
    <w:rsid w:val="00E30F8A"/>
    <w:rsid w:val="00E314C0"/>
    <w:rsid w:val="00E3207C"/>
    <w:rsid w:val="00E3264D"/>
    <w:rsid w:val="00E32FAB"/>
    <w:rsid w:val="00E3372B"/>
    <w:rsid w:val="00E33754"/>
    <w:rsid w:val="00E34ABE"/>
    <w:rsid w:val="00E35D49"/>
    <w:rsid w:val="00E37BC0"/>
    <w:rsid w:val="00E40649"/>
    <w:rsid w:val="00E41E19"/>
    <w:rsid w:val="00E45D2B"/>
    <w:rsid w:val="00E5152B"/>
    <w:rsid w:val="00E51829"/>
    <w:rsid w:val="00E52309"/>
    <w:rsid w:val="00E529C9"/>
    <w:rsid w:val="00E53341"/>
    <w:rsid w:val="00E54904"/>
    <w:rsid w:val="00E63976"/>
    <w:rsid w:val="00E6564C"/>
    <w:rsid w:val="00E657EF"/>
    <w:rsid w:val="00E70091"/>
    <w:rsid w:val="00E71476"/>
    <w:rsid w:val="00E728DE"/>
    <w:rsid w:val="00E73C6D"/>
    <w:rsid w:val="00E74BD5"/>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587"/>
    <w:rsid w:val="00EF3985"/>
    <w:rsid w:val="00EF3F27"/>
    <w:rsid w:val="00EF5D58"/>
    <w:rsid w:val="00EF6999"/>
    <w:rsid w:val="00EF70A9"/>
    <w:rsid w:val="00F016F2"/>
    <w:rsid w:val="00F02D7C"/>
    <w:rsid w:val="00F06B51"/>
    <w:rsid w:val="00F12820"/>
    <w:rsid w:val="00F16785"/>
    <w:rsid w:val="00F203A5"/>
    <w:rsid w:val="00F2045F"/>
    <w:rsid w:val="00F23E4B"/>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53ACE"/>
    <w:rsid w:val="00F555D7"/>
    <w:rsid w:val="00F6121A"/>
    <w:rsid w:val="00F61C98"/>
    <w:rsid w:val="00F6415C"/>
    <w:rsid w:val="00F65145"/>
    <w:rsid w:val="00F652F7"/>
    <w:rsid w:val="00F653AD"/>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3EDF"/>
    <w:rsid w:val="00F94928"/>
    <w:rsid w:val="00F94B7D"/>
    <w:rsid w:val="00F971ED"/>
    <w:rsid w:val="00F97534"/>
    <w:rsid w:val="00FA485E"/>
    <w:rsid w:val="00FA4B10"/>
    <w:rsid w:val="00FA7984"/>
    <w:rsid w:val="00FB3888"/>
    <w:rsid w:val="00FB4A52"/>
    <w:rsid w:val="00FB4C31"/>
    <w:rsid w:val="00FB4DE3"/>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F048A"/>
    <w:rsid w:val="00FF27BB"/>
    <w:rsid w:val="00FF3FFB"/>
    <w:rsid w:val="00FF4263"/>
    <w:rsid w:val="00FF4631"/>
    <w:rsid w:val="00FF5EB1"/>
    <w:rsid w:val="01D231A2"/>
    <w:rsid w:val="024AC3CE"/>
    <w:rsid w:val="025B37A6"/>
    <w:rsid w:val="02756099"/>
    <w:rsid w:val="038D85BE"/>
    <w:rsid w:val="039BA271"/>
    <w:rsid w:val="06159ED9"/>
    <w:rsid w:val="07BF0D0D"/>
    <w:rsid w:val="09F4718E"/>
    <w:rsid w:val="0A5DDC4C"/>
    <w:rsid w:val="0B797875"/>
    <w:rsid w:val="0BD38120"/>
    <w:rsid w:val="0C10B45B"/>
    <w:rsid w:val="0D747211"/>
    <w:rsid w:val="0DB8A30C"/>
    <w:rsid w:val="0E81AC70"/>
    <w:rsid w:val="0ED33C4F"/>
    <w:rsid w:val="0F11B220"/>
    <w:rsid w:val="10D1F218"/>
    <w:rsid w:val="12B6BD83"/>
    <w:rsid w:val="131DEF11"/>
    <w:rsid w:val="14FB7A1E"/>
    <w:rsid w:val="16AB523B"/>
    <w:rsid w:val="16EEE264"/>
    <w:rsid w:val="17791469"/>
    <w:rsid w:val="197495C7"/>
    <w:rsid w:val="198C951A"/>
    <w:rsid w:val="1ADCCF58"/>
    <w:rsid w:val="1B93BF2E"/>
    <w:rsid w:val="1BCD8F44"/>
    <w:rsid w:val="1C7C9F94"/>
    <w:rsid w:val="1CE7E089"/>
    <w:rsid w:val="1D090A7D"/>
    <w:rsid w:val="1D427778"/>
    <w:rsid w:val="1D6E9CD7"/>
    <w:rsid w:val="1D7BD29B"/>
    <w:rsid w:val="1F4818CF"/>
    <w:rsid w:val="1FFD4642"/>
    <w:rsid w:val="21F36F2C"/>
    <w:rsid w:val="227E358C"/>
    <w:rsid w:val="2453A93A"/>
    <w:rsid w:val="262DAC5E"/>
    <w:rsid w:val="26C52847"/>
    <w:rsid w:val="284F3133"/>
    <w:rsid w:val="28AF15C8"/>
    <w:rsid w:val="28F72318"/>
    <w:rsid w:val="2982572D"/>
    <w:rsid w:val="29AA7A6E"/>
    <w:rsid w:val="2A2F4658"/>
    <w:rsid w:val="2A34CB45"/>
    <w:rsid w:val="2AD4D297"/>
    <w:rsid w:val="2BC194CE"/>
    <w:rsid w:val="2C4BBAA3"/>
    <w:rsid w:val="2CF3AE9D"/>
    <w:rsid w:val="2CFC71C8"/>
    <w:rsid w:val="2D8FA137"/>
    <w:rsid w:val="2DD3EE35"/>
    <w:rsid w:val="2DE2F5A6"/>
    <w:rsid w:val="2EDB8907"/>
    <w:rsid w:val="2FC6EDFC"/>
    <w:rsid w:val="307148F4"/>
    <w:rsid w:val="30D31064"/>
    <w:rsid w:val="31E79BEA"/>
    <w:rsid w:val="31F3EA4F"/>
    <w:rsid w:val="3371BD3B"/>
    <w:rsid w:val="338AA384"/>
    <w:rsid w:val="33FCCAB3"/>
    <w:rsid w:val="34930BED"/>
    <w:rsid w:val="34AB8FC8"/>
    <w:rsid w:val="3550153E"/>
    <w:rsid w:val="35D7CA15"/>
    <w:rsid w:val="35DFFEEF"/>
    <w:rsid w:val="370EFE42"/>
    <w:rsid w:val="375B0C77"/>
    <w:rsid w:val="37EE13FC"/>
    <w:rsid w:val="381C02E7"/>
    <w:rsid w:val="38258C96"/>
    <w:rsid w:val="391B163B"/>
    <w:rsid w:val="397B0AE3"/>
    <w:rsid w:val="39EF0DBB"/>
    <w:rsid w:val="3AEC74D7"/>
    <w:rsid w:val="3AF6AB3F"/>
    <w:rsid w:val="3B26EBB6"/>
    <w:rsid w:val="3D263C27"/>
    <w:rsid w:val="3EC72686"/>
    <w:rsid w:val="3F3CBED6"/>
    <w:rsid w:val="407DC901"/>
    <w:rsid w:val="41020559"/>
    <w:rsid w:val="411B2A51"/>
    <w:rsid w:val="4169E315"/>
    <w:rsid w:val="41A2FC3F"/>
    <w:rsid w:val="42D51E79"/>
    <w:rsid w:val="448648A3"/>
    <w:rsid w:val="44CE416A"/>
    <w:rsid w:val="4513C9D1"/>
    <w:rsid w:val="45F11DEC"/>
    <w:rsid w:val="4771F3EC"/>
    <w:rsid w:val="49ED0E96"/>
    <w:rsid w:val="49F7370E"/>
    <w:rsid w:val="4ABA2B8D"/>
    <w:rsid w:val="4AF94C91"/>
    <w:rsid w:val="4B5726AC"/>
    <w:rsid w:val="4B5D614F"/>
    <w:rsid w:val="4C54C57E"/>
    <w:rsid w:val="4E354A29"/>
    <w:rsid w:val="4EFC7103"/>
    <w:rsid w:val="51AB3977"/>
    <w:rsid w:val="524D3FCF"/>
    <w:rsid w:val="53EE86C5"/>
    <w:rsid w:val="550D735C"/>
    <w:rsid w:val="55963696"/>
    <w:rsid w:val="57311B69"/>
    <w:rsid w:val="5799960A"/>
    <w:rsid w:val="57F889BD"/>
    <w:rsid w:val="59385BD2"/>
    <w:rsid w:val="5A84C9AD"/>
    <w:rsid w:val="5A98F1E6"/>
    <w:rsid w:val="5AB633C7"/>
    <w:rsid w:val="5AD93257"/>
    <w:rsid w:val="5B45E572"/>
    <w:rsid w:val="5B65D90D"/>
    <w:rsid w:val="5BC50337"/>
    <w:rsid w:val="5BC74F79"/>
    <w:rsid w:val="5C81758F"/>
    <w:rsid w:val="5C9F5B60"/>
    <w:rsid w:val="5D766770"/>
    <w:rsid w:val="5D9A8BB3"/>
    <w:rsid w:val="5DFD5CA5"/>
    <w:rsid w:val="5E275407"/>
    <w:rsid w:val="62B50F5E"/>
    <w:rsid w:val="631F3BA0"/>
    <w:rsid w:val="63D4F1C7"/>
    <w:rsid w:val="66EA1DAF"/>
    <w:rsid w:val="6830ED69"/>
    <w:rsid w:val="68F1DEB8"/>
    <w:rsid w:val="69C88576"/>
    <w:rsid w:val="69D1B5B7"/>
    <w:rsid w:val="6A33D018"/>
    <w:rsid w:val="6A95DFAC"/>
    <w:rsid w:val="6BD8B0D1"/>
    <w:rsid w:val="6C6F09B3"/>
    <w:rsid w:val="6C77600D"/>
    <w:rsid w:val="6CF8AC74"/>
    <w:rsid w:val="6D6ECCA5"/>
    <w:rsid w:val="6D7D6FA6"/>
    <w:rsid w:val="6E27C512"/>
    <w:rsid w:val="7004EF32"/>
    <w:rsid w:val="707E047C"/>
    <w:rsid w:val="74D4E3CB"/>
    <w:rsid w:val="7593D60B"/>
    <w:rsid w:val="75950F11"/>
    <w:rsid w:val="75F08C7E"/>
    <w:rsid w:val="76D19D52"/>
    <w:rsid w:val="773F4EB9"/>
    <w:rsid w:val="777B90FC"/>
    <w:rsid w:val="77B1DE3C"/>
    <w:rsid w:val="7A1308FC"/>
    <w:rsid w:val="7A1EC805"/>
    <w:rsid w:val="7A7889D5"/>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24774290-EEA6-42FA-8A48-8B060442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08891935">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086879943">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XU7P7SY2DP3Q-491014520-208492</_dlc_DocId>
    <_dlc_DocIdUrl xmlns="9ff07a45-11f5-479e-a441-cd98a86709fe">
      <Url>https://allianzms.sharepoint.com/teams/ES0006-3163019/_layouts/15/DocIdRedir.aspx?ID=XU7P7SY2DP3Q-491014520-208492</Url>
      <Description>XU7P7SY2DP3Q-491014520-208492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r nuevo documento." ma:contentTypeScope="" ma:versionID="e1152e5d99d67ddebbca61576b602007">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a7bf67a8eb370f69d0975fb90f7dcd8"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ció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2.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3.xml><?xml version="1.0" encoding="utf-8"?>
<ds:datastoreItem xmlns:ds="http://schemas.openxmlformats.org/officeDocument/2006/customXml" ds:itemID="{CD789277-00CA-4FC2-BB35-E4F13D4AC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5.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6.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7.xml><?xml version="1.0" encoding="utf-8"?>
<ds:datastoreItem xmlns:ds="http://schemas.openxmlformats.org/officeDocument/2006/customXml" ds:itemID="{CE13BC8C-FC97-4A11-BB7D-93D14A20A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631</Words>
  <Characters>3471</Characters>
  <Application>Microsoft Office Word</Application>
  <DocSecurity>0</DocSecurity>
  <Lines>28</Lines>
  <Paragraphs>8</Paragraphs>
  <ScaleCrop>false</ScaleCrop>
  <Company>Allianz Versicherungs-AG</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4</cp:revision>
  <cp:lastPrinted>2025-04-21T19:07:00Z</cp:lastPrinted>
  <dcterms:created xsi:type="dcterms:W3CDTF">2026-03-11T09:25:00Z</dcterms:created>
  <dcterms:modified xsi:type="dcterms:W3CDTF">2026-03-12T09:48:00Z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508bdb1e-f879-4ecc-83e9-0f18ab49adf3</vt:lpwstr>
  </property>
  <property fmtid="{D5CDD505-2E9C-101B-9397-08002B2CF9AE}" pid="132" name="lcf76f155ced4ddcb4097134ff3c332f">
    <vt:lpwstr/>
  </property>
  <property fmtid="{D5CDD505-2E9C-101B-9397-08002B2CF9AE}" pid="133" name="_AdHocReviewCycleID">
    <vt:i4>-2070314761</vt:i4>
  </property>
  <property fmtid="{D5CDD505-2E9C-101B-9397-08002B2CF9AE}" pid="134" name="_EmailSubject">
    <vt:lpwstr>NdP Balizas - Luz Madrid 26</vt:lpwstr>
  </property>
  <property fmtid="{D5CDD505-2E9C-101B-9397-08002B2CF9AE}" pid="135" name="_AuthorEmail">
    <vt:lpwstr>olivia.loewe@allianz.es</vt:lpwstr>
  </property>
  <property fmtid="{D5CDD505-2E9C-101B-9397-08002B2CF9AE}" pid="136" name="_AuthorEmailDisplayName">
    <vt:lpwstr>Loewe Boente, Olivia (Allianz Compania de Seguros y Reaseguros S.A.)</vt:lpwstr>
  </property>
  <property fmtid="{D5CDD505-2E9C-101B-9397-08002B2CF9AE}" pid="137" name="_PreviousAdHocReviewCycleID">
    <vt:i4>-704899140</vt:i4>
  </property>
  <property fmtid="{D5CDD505-2E9C-101B-9397-08002B2CF9AE}" pid="138" name="docLang">
    <vt:lpwstr>es</vt:lpwstr>
  </property>
  <property fmtid="{D5CDD505-2E9C-101B-9397-08002B2CF9AE}" pid="139" name="_ReviewingToolsShownOnce">
    <vt:lpwstr/>
  </property>
</Properties>
</file>