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4496A84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341528C1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A66D1E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cierra </w:t>
      </w:r>
      <w:r w:rsidR="00CB2D9D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en </w:t>
      </w:r>
      <w:r w:rsidR="002E4318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Madrid </w:t>
      </w:r>
      <w:r w:rsidR="009E3B03">
        <w:rPr>
          <w:rFonts w:ascii="Arial" w:eastAsia="Calibri" w:hAnsi="Arial" w:cs="Arial"/>
          <w:b/>
          <w:bCs/>
          <w:sz w:val="36"/>
          <w:szCs w:val="36"/>
          <w:lang w:eastAsia="en-US"/>
        </w:rPr>
        <w:t>la</w:t>
      </w:r>
      <w:r w:rsidR="00A66D1E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ronda </w:t>
      </w:r>
      <w:r w:rsidR="003914BA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de 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>encuentros de su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Club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de </w:t>
      </w:r>
      <w:r w:rsidR="00B12848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="00E739DC">
        <w:rPr>
          <w:rFonts w:ascii="Arial" w:eastAsia="Calibri" w:hAnsi="Arial" w:cs="Arial"/>
          <w:b/>
          <w:bCs/>
          <w:sz w:val="36"/>
          <w:szCs w:val="36"/>
          <w:lang w:eastAsia="en-US"/>
        </w:rPr>
        <w:t>gentes</w:t>
      </w:r>
      <w:r w:rsidR="00A66D1E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76907902" w:rsidR="00BA46CF" w:rsidRPr="00EC5DBA" w:rsidRDefault="00BA46CF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 w:rsidRPr="00BA46CF"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910233">
        <w:rPr>
          <w:rFonts w:ascii="Arial" w:eastAsia="Times New Roman" w:hAnsi="Arial"/>
          <w:b/>
          <w:lang w:val="es-ES_tradnl" w:eastAsia="de-DE"/>
        </w:rPr>
        <w:t>reunió</w:t>
      </w:r>
      <w:r w:rsidR="003914BA">
        <w:rPr>
          <w:rFonts w:ascii="Arial" w:eastAsia="Times New Roman" w:hAnsi="Arial"/>
          <w:b/>
          <w:lang w:val="es-ES_tradnl" w:eastAsia="de-DE"/>
        </w:rPr>
        <w:t xml:space="preserve"> </w:t>
      </w:r>
      <w:r w:rsidR="00210EBC">
        <w:rPr>
          <w:rFonts w:ascii="Arial" w:eastAsia="Times New Roman" w:hAnsi="Arial"/>
          <w:b/>
          <w:lang w:val="es-ES_tradnl" w:eastAsia="de-DE"/>
        </w:rPr>
        <w:t>a unos cincuenta</w:t>
      </w:r>
      <w:r w:rsidR="003914BA">
        <w:rPr>
          <w:rFonts w:ascii="Arial" w:eastAsia="Times New Roman" w:hAnsi="Arial"/>
          <w:b/>
          <w:lang w:val="es-ES_tradnl" w:eastAsia="de-DE"/>
        </w:rPr>
        <w:t xml:space="preserve"> agentes en su sesi</w:t>
      </w:r>
      <w:r w:rsidR="00910233">
        <w:rPr>
          <w:rFonts w:ascii="Arial" w:eastAsia="Times New Roman" w:hAnsi="Arial"/>
          <w:b/>
          <w:lang w:val="es-ES_tradnl" w:eastAsia="de-DE"/>
        </w:rPr>
        <w:t>ón</w:t>
      </w:r>
      <w:r w:rsidR="003914BA">
        <w:rPr>
          <w:rFonts w:ascii="Arial" w:eastAsia="Times New Roman" w:hAnsi="Arial"/>
          <w:b/>
          <w:lang w:val="es-ES_tradnl" w:eastAsia="de-DE"/>
        </w:rPr>
        <w:t xml:space="preserve"> de </w:t>
      </w:r>
      <w:r w:rsidR="00210EBC">
        <w:rPr>
          <w:rFonts w:ascii="Arial" w:eastAsia="Times New Roman" w:hAnsi="Arial"/>
          <w:b/>
          <w:lang w:val="es-ES_tradnl" w:eastAsia="de-DE"/>
        </w:rPr>
        <w:t>Madrid</w:t>
      </w:r>
    </w:p>
    <w:p w14:paraId="51BC23FD" w14:textId="693A455A" w:rsidR="00BA46CF" w:rsidRPr="00BA46CF" w:rsidRDefault="00346564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encuentros tienen como objetivo marcar el </w:t>
      </w:r>
      <w:r w:rsidR="00996C9A">
        <w:rPr>
          <w:rFonts w:ascii="Arial" w:eastAsia="Times New Roman" w:hAnsi="Arial"/>
          <w:b/>
          <w:lang w:val="es-ES_tradnl" w:eastAsia="de-DE"/>
        </w:rPr>
        <w:t>punto de si</w:t>
      </w:r>
      <w:r>
        <w:rPr>
          <w:rFonts w:ascii="Arial" w:eastAsia="Times New Roman" w:hAnsi="Arial"/>
          <w:b/>
          <w:lang w:val="es-ES_tradnl" w:eastAsia="de-DE"/>
        </w:rPr>
        <w:t xml:space="preserve">tuación y </w:t>
      </w:r>
      <w:r w:rsidR="00996C9A">
        <w:rPr>
          <w:rFonts w:ascii="Arial" w:eastAsia="Times New Roman" w:hAnsi="Arial"/>
          <w:b/>
          <w:lang w:val="es-ES_tradnl" w:eastAsia="de-DE"/>
        </w:rPr>
        <w:t>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54C6A191" w14:textId="07F9D8BB" w:rsidR="00E83C67" w:rsidRDefault="00F163D1" w:rsidP="00FC17E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AB1518">
        <w:rPr>
          <w:rFonts w:ascii="Arial" w:eastAsia="Times New Roman" w:hAnsi="Arial"/>
          <w:b/>
          <w:sz w:val="22"/>
          <w:szCs w:val="22"/>
          <w:lang w:val="es-ES_tradnl" w:eastAsia="de-DE"/>
        </w:rPr>
        <w:t>11</w:t>
      </w:r>
      <w:r w:rsidR="00910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910233">
        <w:rPr>
          <w:rFonts w:ascii="Arial" w:eastAsia="Times New Roman" w:hAnsi="Arial"/>
          <w:b/>
          <w:sz w:val="22"/>
          <w:szCs w:val="22"/>
          <w:lang w:val="es-ES_tradnl" w:eastAsia="de-DE"/>
        </w:rPr>
        <w:t>mayo</w:t>
      </w:r>
      <w:r w:rsidR="00910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 w:rsidR="001456C2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B1518">
        <w:rPr>
          <w:rFonts w:ascii="Arial" w:eastAsia="Times New Roman" w:hAnsi="Arial"/>
          <w:bCs/>
          <w:sz w:val="22"/>
          <w:szCs w:val="22"/>
          <w:lang w:val="es-ES_tradnl" w:eastAsia="de-DE"/>
        </w:rPr>
        <w:t>Cerca de 50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agentes de Allianz </w:t>
      </w:r>
      <w:r w:rsidR="00E44D1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participaron en el encuentro celebrado </w:t>
      </w:r>
      <w:r w:rsidR="00FC47E9">
        <w:rPr>
          <w:rFonts w:ascii="Arial" w:eastAsia="Times New Roman" w:hAnsi="Arial"/>
          <w:bCs/>
          <w:sz w:val="22"/>
          <w:szCs w:val="22"/>
          <w:lang w:val="es-ES_tradnl" w:eastAsia="de-DE"/>
        </w:rPr>
        <w:t>ayer</w:t>
      </w:r>
      <w:r w:rsidR="00C65737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en </w:t>
      </w:r>
      <w:r w:rsidR="00FC47E9">
        <w:rPr>
          <w:rFonts w:ascii="Arial" w:eastAsia="Times New Roman" w:hAnsi="Arial"/>
          <w:bCs/>
          <w:sz w:val="22"/>
          <w:szCs w:val="22"/>
          <w:lang w:val="es-ES_tradnl" w:eastAsia="de-DE"/>
        </w:rPr>
        <w:t>Madrid</w:t>
      </w:r>
      <w:r w:rsidR="00C65737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F95250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que sirvió de colofón a </w:t>
      </w:r>
      <w:r w:rsidR="003914B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la iniciativa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“Club de </w:t>
      </w:r>
      <w:r w:rsidR="003E3AFF">
        <w:rPr>
          <w:rFonts w:ascii="Arial" w:eastAsia="Times New Roman" w:hAnsi="Arial"/>
          <w:bCs/>
          <w:sz w:val="22"/>
          <w:szCs w:val="22"/>
          <w:lang w:val="es-ES_tradnl" w:eastAsia="de-DE"/>
        </w:rPr>
        <w:t>Agentes</w:t>
      </w:r>
      <w:r w:rsidR="00B12848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002BDB">
        <w:rPr>
          <w:rFonts w:ascii="Arial" w:eastAsia="Times New Roman" w:hAnsi="Arial"/>
          <w:bCs/>
          <w:sz w:val="22"/>
          <w:szCs w:val="22"/>
          <w:lang w:val="es-ES_tradnl" w:eastAsia="de-DE"/>
        </w:rPr>
        <w:t>2023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>”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par</w:t>
      </w:r>
      <w:r w:rsidR="00805091">
        <w:rPr>
          <w:rFonts w:ascii="Arial" w:eastAsia="Times New Roman" w:hAnsi="Arial"/>
          <w:bCs/>
          <w:sz w:val="22"/>
          <w:szCs w:val="22"/>
          <w:lang w:val="es-ES_tradnl" w:eastAsia="de-DE"/>
        </w:rPr>
        <w:t>a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establecer las bases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y objetivos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>del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segundo </w:t>
      </w:r>
      <w:r w:rsidR="00B12848">
        <w:rPr>
          <w:rFonts w:ascii="Arial" w:eastAsia="Times New Roman" w:hAnsi="Arial"/>
          <w:sz w:val="22"/>
          <w:szCs w:val="22"/>
          <w:lang w:val="es-ES_tradnl" w:eastAsia="de-DE"/>
        </w:rPr>
        <w:t xml:space="preserve">trimestre 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>del año e intensificar el apoyo y respaldo de la compañía a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l canal agencial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</w:p>
    <w:p w14:paraId="3A8A27E8" w14:textId="77777777" w:rsidR="00E83C67" w:rsidRDefault="00E83C67" w:rsidP="00FC17E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5937CCA5" w14:textId="16AF200A" w:rsidR="00254B81" w:rsidRDefault="00E83C67" w:rsidP="00487D0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9202B9">
        <w:rPr>
          <w:rFonts w:ascii="Arial" w:eastAsia="Times New Roman" w:hAnsi="Arial"/>
          <w:sz w:val="22"/>
          <w:szCs w:val="22"/>
          <w:lang w:val="es-ES_tradnl" w:eastAsia="de-DE"/>
        </w:rPr>
        <w:t xml:space="preserve">a Dirección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Comercial 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>Centro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1334D7">
        <w:rPr>
          <w:rFonts w:ascii="Arial" w:eastAsia="Times New Roman" w:hAnsi="Arial"/>
          <w:sz w:val="22"/>
          <w:szCs w:val="22"/>
          <w:lang w:val="es-ES_tradnl" w:eastAsia="de-DE"/>
        </w:rPr>
        <w:t xml:space="preserve"> liderada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 por </w:t>
      </w:r>
      <w:r w:rsidR="00C57170">
        <w:rPr>
          <w:rFonts w:ascii="Arial" w:eastAsia="Times New Roman" w:hAnsi="Arial"/>
          <w:sz w:val="22"/>
          <w:szCs w:val="22"/>
          <w:lang w:val="es-ES_tradnl" w:eastAsia="de-DE"/>
        </w:rPr>
        <w:t>José Ramón Alvarez</w:t>
      </w:r>
      <w:r w:rsidR="00B12848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495E72">
        <w:rPr>
          <w:rFonts w:ascii="Arial" w:eastAsia="Times New Roman" w:hAnsi="Arial"/>
          <w:sz w:val="22"/>
          <w:szCs w:val="22"/>
          <w:lang w:val="es-ES_tradnl" w:eastAsia="de-DE"/>
        </w:rPr>
        <w:t xml:space="preserve"> reunió a </w:t>
      </w:r>
      <w:r w:rsidR="0010658A">
        <w:rPr>
          <w:rFonts w:ascii="Arial" w:eastAsia="Times New Roman" w:hAnsi="Arial"/>
          <w:sz w:val="22"/>
          <w:szCs w:val="22"/>
          <w:lang w:val="es-ES_tradnl" w:eastAsia="de-DE"/>
        </w:rPr>
        <w:t>alrededor de 50</w:t>
      </w:r>
      <w:r w:rsidR="00792DA1">
        <w:rPr>
          <w:rFonts w:ascii="Arial" w:eastAsia="Times New Roman" w:hAnsi="Arial"/>
          <w:sz w:val="22"/>
          <w:szCs w:val="22"/>
          <w:lang w:val="es-ES_tradnl" w:eastAsia="de-DE"/>
        </w:rPr>
        <w:t xml:space="preserve"> agentes excelentes y premium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 en </w:t>
      </w:r>
      <w:r w:rsidR="0010658A">
        <w:rPr>
          <w:rFonts w:ascii="Arial" w:eastAsia="Times New Roman" w:hAnsi="Arial"/>
          <w:sz w:val="22"/>
          <w:szCs w:val="22"/>
          <w:lang w:val="es-ES_tradnl" w:eastAsia="de-DE"/>
        </w:rPr>
        <w:t>Madrid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10658A">
        <w:rPr>
          <w:rFonts w:ascii="Arial" w:eastAsia="Times New Roman" w:hAnsi="Arial"/>
          <w:sz w:val="22"/>
          <w:szCs w:val="22"/>
          <w:lang w:val="es-ES_tradnl" w:eastAsia="de-DE"/>
        </w:rPr>
        <w:t xml:space="preserve">Miguel Pérez Jaime, </w:t>
      </w:r>
      <w:proofErr w:type="gramStart"/>
      <w:r w:rsidR="00A3600C">
        <w:rPr>
          <w:rFonts w:ascii="Arial" w:eastAsia="Times New Roman" w:hAnsi="Arial"/>
          <w:sz w:val="22"/>
          <w:szCs w:val="22"/>
          <w:lang w:val="es-ES_tradnl" w:eastAsia="de-DE"/>
        </w:rPr>
        <w:t>Director General</w:t>
      </w:r>
      <w:proofErr w:type="gramEnd"/>
      <w:r w:rsidR="00A3600C">
        <w:rPr>
          <w:rFonts w:ascii="Arial" w:eastAsia="Times New Roman" w:hAnsi="Arial"/>
          <w:sz w:val="22"/>
          <w:szCs w:val="22"/>
          <w:lang w:val="es-ES_tradnl" w:eastAsia="de-DE"/>
        </w:rPr>
        <w:t xml:space="preserve"> Comercial de Allianz </w:t>
      </w:r>
      <w:r w:rsidR="00AF1528">
        <w:rPr>
          <w:rFonts w:ascii="Arial" w:eastAsia="Times New Roman" w:hAnsi="Arial"/>
          <w:sz w:val="22"/>
          <w:szCs w:val="22"/>
          <w:lang w:val="es-ES_tradnl" w:eastAsia="de-DE"/>
        </w:rPr>
        <w:t>intervino en e</w:t>
      </w:r>
      <w:r w:rsidR="00433869"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AF1528">
        <w:rPr>
          <w:rFonts w:ascii="Arial" w:eastAsia="Times New Roman" w:hAnsi="Arial"/>
          <w:sz w:val="22"/>
          <w:szCs w:val="22"/>
          <w:lang w:val="es-ES_tradnl" w:eastAsia="de-DE"/>
        </w:rPr>
        <w:t xml:space="preserve"> encuentro</w:t>
      </w:r>
      <w:r w:rsidR="00173730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AF1528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FA575F">
        <w:rPr>
          <w:rFonts w:ascii="Arial" w:eastAsia="Times New Roman" w:hAnsi="Arial"/>
          <w:sz w:val="22"/>
          <w:szCs w:val="22"/>
          <w:lang w:val="es-ES_tradnl" w:eastAsia="de-DE"/>
        </w:rPr>
        <w:t>ahondando</w:t>
      </w:r>
      <w:r w:rsidR="00BE1CAC">
        <w:rPr>
          <w:rFonts w:ascii="Arial" w:eastAsia="Times New Roman" w:hAnsi="Arial"/>
          <w:sz w:val="22"/>
          <w:szCs w:val="22"/>
          <w:lang w:val="es-ES_tradnl" w:eastAsia="de-DE"/>
        </w:rPr>
        <w:t xml:space="preserve"> en la</w:t>
      </w:r>
      <w:r w:rsidR="00254B81">
        <w:rPr>
          <w:rFonts w:ascii="Arial" w:eastAsia="Times New Roman" w:hAnsi="Arial"/>
          <w:sz w:val="22"/>
          <w:szCs w:val="22"/>
          <w:lang w:val="es-ES_tradnl" w:eastAsia="de-DE"/>
        </w:rPr>
        <w:t xml:space="preserve"> propuesta de valor de la compañía para sus agentes.</w:t>
      </w:r>
    </w:p>
    <w:p w14:paraId="78AB40A6" w14:textId="77777777" w:rsidR="00254B81" w:rsidRDefault="00254B81" w:rsidP="00487D0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3243F95" w14:textId="0A5A3E54" w:rsidR="00487D0F" w:rsidRDefault="00FC17EC" w:rsidP="00487D0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Durante l</w:t>
      </w:r>
      <w:r w:rsidR="002834DA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reuni</w:t>
      </w:r>
      <w:r w:rsidR="002834DA">
        <w:rPr>
          <w:rFonts w:ascii="Arial" w:eastAsia="Times New Roman" w:hAnsi="Arial"/>
          <w:sz w:val="22"/>
          <w:szCs w:val="22"/>
          <w:lang w:val="es-ES_tradnl" w:eastAsia="de-DE"/>
        </w:rPr>
        <w:t>ón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, los asistentes mantuvieron </w:t>
      </w:r>
      <w:r w:rsidR="002834DA">
        <w:rPr>
          <w:rFonts w:ascii="Arial" w:eastAsia="Times New Roman" w:hAnsi="Arial"/>
          <w:sz w:val="22"/>
          <w:szCs w:val="22"/>
          <w:lang w:val="es-ES_tradnl" w:eastAsia="de-DE"/>
        </w:rPr>
        <w:t>también intercambios de impresiones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sobre aquellos temas que más les interesaron </w:t>
      </w:r>
      <w:r w:rsidR="00C831E7">
        <w:rPr>
          <w:rFonts w:ascii="Arial" w:eastAsia="Times New Roman" w:hAnsi="Arial"/>
          <w:sz w:val="22"/>
          <w:szCs w:val="22"/>
          <w:lang w:val="es-ES_tradnl" w:eastAsia="de-DE"/>
        </w:rPr>
        <w:t xml:space="preserve">a lo largo de la jornada. </w:t>
      </w:r>
      <w:r w:rsidR="00254B81">
        <w:rPr>
          <w:rFonts w:ascii="Arial" w:eastAsia="Times New Roman" w:hAnsi="Arial"/>
          <w:sz w:val="22"/>
          <w:szCs w:val="22"/>
          <w:lang w:val="es-ES_tradnl" w:eastAsia="de-DE"/>
        </w:rPr>
        <w:t>La sesión</w:t>
      </w:r>
      <w:r w:rsidR="00971718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54B81">
        <w:rPr>
          <w:rFonts w:ascii="Arial" w:eastAsia="Times New Roman" w:hAnsi="Arial"/>
          <w:sz w:val="22"/>
          <w:szCs w:val="22"/>
          <w:lang w:val="es-ES_tradnl" w:eastAsia="de-DE"/>
        </w:rPr>
        <w:t>contó además con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 xml:space="preserve"> la participación de diversos directivos de </w:t>
      </w:r>
      <w:r w:rsidR="004E1EB8">
        <w:rPr>
          <w:rFonts w:ascii="Arial" w:eastAsia="Times New Roman" w:hAnsi="Arial"/>
          <w:sz w:val="22"/>
          <w:szCs w:val="22"/>
          <w:lang w:val="es-ES_tradnl" w:eastAsia="de-DE"/>
        </w:rPr>
        <w:t>Allianz</w:t>
      </w:r>
      <w:r w:rsidR="00173730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>como Laura Villasevil,</w:t>
      </w:r>
      <w:r w:rsidR="00A0702A" w:rsidRPr="00210EBC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proofErr w:type="gramStart"/>
      <w:r w:rsidR="00A0702A" w:rsidRPr="00210EBC">
        <w:rPr>
          <w:rFonts w:ascii="Arial" w:eastAsia="Times New Roman" w:hAnsi="Arial"/>
          <w:sz w:val="22"/>
          <w:szCs w:val="22"/>
          <w:lang w:val="es-ES_tradnl" w:eastAsia="de-DE"/>
        </w:rPr>
        <w:t>Directora</w:t>
      </w:r>
      <w:proofErr w:type="gramEnd"/>
      <w:r w:rsidR="00A0702A" w:rsidRPr="00210EBC">
        <w:rPr>
          <w:rFonts w:ascii="Arial" w:eastAsia="Times New Roman" w:hAnsi="Arial"/>
          <w:sz w:val="22"/>
          <w:szCs w:val="22"/>
          <w:lang w:val="es-ES_tradnl" w:eastAsia="de-DE"/>
        </w:rPr>
        <w:t xml:space="preserve"> de </w:t>
      </w:r>
      <w:r w:rsidR="00B12848">
        <w:rPr>
          <w:rFonts w:ascii="Arial" w:eastAsia="Times New Roman" w:hAnsi="Arial"/>
          <w:sz w:val="22"/>
          <w:szCs w:val="22"/>
          <w:lang w:val="es-ES_tradnl" w:eastAsia="de-DE"/>
        </w:rPr>
        <w:t>Desarrollo Comercial</w:t>
      </w:r>
      <w:r w:rsidR="00207697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 xml:space="preserve"> Ricard Alonso</w:t>
      </w:r>
      <w:r w:rsidR="00B12848">
        <w:rPr>
          <w:rFonts w:ascii="Arial" w:eastAsia="Times New Roman" w:hAnsi="Arial"/>
          <w:sz w:val="22"/>
          <w:szCs w:val="22"/>
          <w:lang w:val="es-ES_tradnl" w:eastAsia="de-DE"/>
        </w:rPr>
        <w:t>, Direc</w:t>
      </w:r>
      <w:r w:rsidR="00300031">
        <w:rPr>
          <w:rFonts w:ascii="Arial" w:eastAsia="Times New Roman" w:hAnsi="Arial"/>
          <w:sz w:val="22"/>
          <w:szCs w:val="22"/>
          <w:lang w:val="es-ES_tradnl" w:eastAsia="de-DE"/>
        </w:rPr>
        <w:t>to</w:t>
      </w:r>
      <w:r w:rsidR="00B12848">
        <w:rPr>
          <w:rFonts w:ascii="Arial" w:eastAsia="Times New Roman" w:hAnsi="Arial"/>
          <w:sz w:val="22"/>
          <w:szCs w:val="22"/>
          <w:lang w:val="es-ES_tradnl" w:eastAsia="de-DE"/>
        </w:rPr>
        <w:t>r del Canal Corredor</w:t>
      </w:r>
      <w:r w:rsidR="00090BA5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 xml:space="preserve">Ricard Ribas, </w:t>
      </w:r>
      <w:r w:rsidR="0061775D">
        <w:rPr>
          <w:rFonts w:ascii="Arial" w:eastAsia="Times New Roman" w:hAnsi="Arial"/>
          <w:sz w:val="22"/>
          <w:szCs w:val="22"/>
          <w:lang w:val="es-ES_tradnl" w:eastAsia="de-DE"/>
        </w:rPr>
        <w:t>D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>irector</w:t>
      </w:r>
      <w:r w:rsidR="000036D0">
        <w:rPr>
          <w:rFonts w:ascii="Arial" w:eastAsia="Times New Roman" w:hAnsi="Arial"/>
          <w:sz w:val="22"/>
          <w:szCs w:val="22"/>
          <w:lang w:val="es-ES_tradnl" w:eastAsia="de-DE"/>
        </w:rPr>
        <w:t xml:space="preserve"> de Siniestros</w:t>
      </w:r>
      <w:r w:rsidR="00457486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 xml:space="preserve">Javier Fernández-Agustí, </w:t>
      </w:r>
      <w:r w:rsidR="00AC2C0B" w:rsidRPr="00210EBC">
        <w:rPr>
          <w:rFonts w:ascii="Arial" w:eastAsia="Times New Roman" w:hAnsi="Arial"/>
          <w:sz w:val="22"/>
          <w:szCs w:val="22"/>
          <w:lang w:val="es-ES_tradnl" w:eastAsia="de-DE"/>
        </w:rPr>
        <w:t xml:space="preserve">Director de </w:t>
      </w:r>
      <w:r w:rsidR="00090BA5">
        <w:rPr>
          <w:rFonts w:ascii="Arial" w:eastAsia="Times New Roman" w:hAnsi="Arial"/>
          <w:sz w:val="22"/>
          <w:szCs w:val="22"/>
          <w:lang w:val="es-ES_tradnl" w:eastAsia="de-DE"/>
        </w:rPr>
        <w:t>Gestión de Red</w:t>
      </w:r>
      <w:r w:rsidR="00457486">
        <w:rPr>
          <w:rFonts w:ascii="Arial" w:eastAsia="Times New Roman" w:hAnsi="Arial"/>
          <w:sz w:val="22"/>
          <w:szCs w:val="22"/>
          <w:lang w:val="es-ES_tradnl" w:eastAsia="de-DE"/>
        </w:rPr>
        <w:t>, o Olivia Loewe, Directora de Relaciones Institucionales</w:t>
      </w:r>
      <w:r w:rsidR="00AC2C0B" w:rsidRPr="00210EBC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487D0F">
        <w:rPr>
          <w:rFonts w:ascii="Arial" w:eastAsia="Times New Roman" w:hAnsi="Arial"/>
          <w:sz w:val="22"/>
          <w:szCs w:val="22"/>
          <w:lang w:val="es-ES_tradnl" w:eastAsia="de-DE"/>
        </w:rPr>
        <w:t xml:space="preserve">entre otros. </w:t>
      </w:r>
    </w:p>
    <w:p w14:paraId="3EA71519" w14:textId="50A82ABE" w:rsidR="00A153B0" w:rsidRDefault="00A153B0" w:rsidP="00FC17E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</w:pPr>
    </w:p>
    <w:p w14:paraId="24C56CA8" w14:textId="03DFB767" w:rsidR="004F6ACB" w:rsidRDefault="00A153B0" w:rsidP="00D2707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Los encuentros</w:t>
      </w:r>
      <w:r w:rsidR="00D2707F">
        <w:rPr>
          <w:rFonts w:ascii="Arial" w:eastAsia="Times New Roman" w:hAnsi="Arial"/>
          <w:sz w:val="22"/>
          <w:szCs w:val="22"/>
          <w:lang w:val="es-ES_tradnl" w:eastAsia="de-DE"/>
        </w:rPr>
        <w:t xml:space="preserve"> “Club de Agentes Allianz” 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se </w:t>
      </w:r>
      <w:r w:rsidR="00D2707F">
        <w:rPr>
          <w:rFonts w:ascii="Arial" w:eastAsia="Times New Roman" w:hAnsi="Arial"/>
          <w:sz w:val="22"/>
          <w:szCs w:val="22"/>
          <w:lang w:val="es-ES_tradnl" w:eastAsia="de-DE"/>
        </w:rPr>
        <w:t>han venido celebrando</w:t>
      </w:r>
      <w:r w:rsidR="00B613C8">
        <w:rPr>
          <w:rFonts w:ascii="Arial" w:eastAsia="Times New Roman" w:hAnsi="Arial"/>
          <w:sz w:val="22"/>
          <w:szCs w:val="22"/>
          <w:lang w:val="es-ES_tradnl" w:eastAsia="de-DE"/>
        </w:rPr>
        <w:t xml:space="preserve"> en las diferentes Direcciones Comerciales de Allianz</w:t>
      </w:r>
      <w:r w:rsidR="00B556B6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 xml:space="preserve"> en todo el territorio</w:t>
      </w:r>
      <w:r w:rsidR="00B556B6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B613C8">
        <w:rPr>
          <w:rFonts w:ascii="Arial" w:eastAsia="Times New Roman" w:hAnsi="Arial"/>
          <w:sz w:val="22"/>
          <w:szCs w:val="22"/>
          <w:lang w:val="es-ES_tradnl" w:eastAsia="de-DE"/>
        </w:rPr>
        <w:t xml:space="preserve"> durante 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>los primeros meses del año.</w:t>
      </w:r>
    </w:p>
    <w:p w14:paraId="388D6249" w14:textId="77777777" w:rsidR="009202B9" w:rsidRDefault="009202B9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8D6D44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="00C93810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F74D" w14:textId="77777777" w:rsidR="008151CC" w:rsidRDefault="008151CC" w:rsidP="009F1C25">
      <w:r>
        <w:separator/>
      </w:r>
    </w:p>
  </w:endnote>
  <w:endnote w:type="continuationSeparator" w:id="0">
    <w:p w14:paraId="4AA1181D" w14:textId="77777777" w:rsidR="008151CC" w:rsidRDefault="008151CC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40F3" w14:textId="77777777" w:rsidR="008151CC" w:rsidRDefault="008151CC" w:rsidP="009F1C25">
      <w:r>
        <w:separator/>
      </w:r>
    </w:p>
  </w:footnote>
  <w:footnote w:type="continuationSeparator" w:id="0">
    <w:p w14:paraId="5347F5D4" w14:textId="77777777" w:rsidR="008151CC" w:rsidRDefault="008151CC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2BDB"/>
    <w:rsid w:val="000036D0"/>
    <w:rsid w:val="000079C2"/>
    <w:rsid w:val="00011DDC"/>
    <w:rsid w:val="000220AC"/>
    <w:rsid w:val="00024CA7"/>
    <w:rsid w:val="000662E2"/>
    <w:rsid w:val="000800D2"/>
    <w:rsid w:val="00080349"/>
    <w:rsid w:val="00090BA5"/>
    <w:rsid w:val="000A797A"/>
    <w:rsid w:val="000B1E06"/>
    <w:rsid w:val="000B6000"/>
    <w:rsid w:val="000B6925"/>
    <w:rsid w:val="000D3411"/>
    <w:rsid w:val="000D7D91"/>
    <w:rsid w:val="000F1C51"/>
    <w:rsid w:val="00100B8A"/>
    <w:rsid w:val="00102651"/>
    <w:rsid w:val="0010658A"/>
    <w:rsid w:val="00106AAF"/>
    <w:rsid w:val="001334D7"/>
    <w:rsid w:val="00142531"/>
    <w:rsid w:val="001456C2"/>
    <w:rsid w:val="00153AF7"/>
    <w:rsid w:val="0017172A"/>
    <w:rsid w:val="00173730"/>
    <w:rsid w:val="00177C18"/>
    <w:rsid w:val="001912CE"/>
    <w:rsid w:val="001C57C2"/>
    <w:rsid w:val="001C683E"/>
    <w:rsid w:val="001D3EBD"/>
    <w:rsid w:val="001D7DCD"/>
    <w:rsid w:val="001F2896"/>
    <w:rsid w:val="00207697"/>
    <w:rsid w:val="002109FE"/>
    <w:rsid w:val="00210B6A"/>
    <w:rsid w:val="00210EBC"/>
    <w:rsid w:val="0022002E"/>
    <w:rsid w:val="00227422"/>
    <w:rsid w:val="00237382"/>
    <w:rsid w:val="00244C02"/>
    <w:rsid w:val="00244F17"/>
    <w:rsid w:val="00245CBA"/>
    <w:rsid w:val="00247CAB"/>
    <w:rsid w:val="00254B81"/>
    <w:rsid w:val="00256FD4"/>
    <w:rsid w:val="00262081"/>
    <w:rsid w:val="00272C26"/>
    <w:rsid w:val="002834DA"/>
    <w:rsid w:val="002973F1"/>
    <w:rsid w:val="002A2B63"/>
    <w:rsid w:val="002B56A9"/>
    <w:rsid w:val="002B6F77"/>
    <w:rsid w:val="002E1029"/>
    <w:rsid w:val="002E4318"/>
    <w:rsid w:val="00300031"/>
    <w:rsid w:val="0031153D"/>
    <w:rsid w:val="003148D0"/>
    <w:rsid w:val="00332D80"/>
    <w:rsid w:val="0034075D"/>
    <w:rsid w:val="00341D44"/>
    <w:rsid w:val="003457FB"/>
    <w:rsid w:val="00346564"/>
    <w:rsid w:val="00375D83"/>
    <w:rsid w:val="0037624C"/>
    <w:rsid w:val="003914BA"/>
    <w:rsid w:val="003A3291"/>
    <w:rsid w:val="003C465A"/>
    <w:rsid w:val="003C63A6"/>
    <w:rsid w:val="003E3AFF"/>
    <w:rsid w:val="00402A79"/>
    <w:rsid w:val="00426C89"/>
    <w:rsid w:val="00431966"/>
    <w:rsid w:val="00433869"/>
    <w:rsid w:val="00457486"/>
    <w:rsid w:val="00476F2E"/>
    <w:rsid w:val="00487D0F"/>
    <w:rsid w:val="004902A6"/>
    <w:rsid w:val="00495E72"/>
    <w:rsid w:val="004A65C5"/>
    <w:rsid w:val="004A7AE1"/>
    <w:rsid w:val="004C78E2"/>
    <w:rsid w:val="004E0260"/>
    <w:rsid w:val="004E1EB8"/>
    <w:rsid w:val="004E2C64"/>
    <w:rsid w:val="004E6380"/>
    <w:rsid w:val="004F6ACB"/>
    <w:rsid w:val="00507805"/>
    <w:rsid w:val="00511D50"/>
    <w:rsid w:val="00516097"/>
    <w:rsid w:val="0053088C"/>
    <w:rsid w:val="005521F5"/>
    <w:rsid w:val="0055304B"/>
    <w:rsid w:val="00575F20"/>
    <w:rsid w:val="005A276D"/>
    <w:rsid w:val="005D39D0"/>
    <w:rsid w:val="0061775D"/>
    <w:rsid w:val="006521CE"/>
    <w:rsid w:val="00655F11"/>
    <w:rsid w:val="006645C8"/>
    <w:rsid w:val="006926EF"/>
    <w:rsid w:val="006A317C"/>
    <w:rsid w:val="006A3F73"/>
    <w:rsid w:val="006A6470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674C6"/>
    <w:rsid w:val="00781EB4"/>
    <w:rsid w:val="00792DA1"/>
    <w:rsid w:val="007A202B"/>
    <w:rsid w:val="007A320E"/>
    <w:rsid w:val="007E0D79"/>
    <w:rsid w:val="007F1A13"/>
    <w:rsid w:val="007F7A02"/>
    <w:rsid w:val="00805091"/>
    <w:rsid w:val="008151CC"/>
    <w:rsid w:val="00817743"/>
    <w:rsid w:val="00834C5C"/>
    <w:rsid w:val="00850111"/>
    <w:rsid w:val="00862437"/>
    <w:rsid w:val="00886952"/>
    <w:rsid w:val="00891D6E"/>
    <w:rsid w:val="008A4AA2"/>
    <w:rsid w:val="008B658E"/>
    <w:rsid w:val="008C3426"/>
    <w:rsid w:val="008D6D44"/>
    <w:rsid w:val="00910233"/>
    <w:rsid w:val="0091464D"/>
    <w:rsid w:val="009202B9"/>
    <w:rsid w:val="009413C5"/>
    <w:rsid w:val="009459CF"/>
    <w:rsid w:val="009544AD"/>
    <w:rsid w:val="009648BE"/>
    <w:rsid w:val="00971718"/>
    <w:rsid w:val="009830D3"/>
    <w:rsid w:val="00996C9A"/>
    <w:rsid w:val="009B1523"/>
    <w:rsid w:val="009C6911"/>
    <w:rsid w:val="009E06DD"/>
    <w:rsid w:val="009E3B03"/>
    <w:rsid w:val="009F1C25"/>
    <w:rsid w:val="009F6264"/>
    <w:rsid w:val="009F6FEA"/>
    <w:rsid w:val="00A0394D"/>
    <w:rsid w:val="00A0702A"/>
    <w:rsid w:val="00A10D4C"/>
    <w:rsid w:val="00A153B0"/>
    <w:rsid w:val="00A307D7"/>
    <w:rsid w:val="00A3600C"/>
    <w:rsid w:val="00A45AC1"/>
    <w:rsid w:val="00A54DD6"/>
    <w:rsid w:val="00A663D0"/>
    <w:rsid w:val="00A66D1E"/>
    <w:rsid w:val="00A92F21"/>
    <w:rsid w:val="00AA2D37"/>
    <w:rsid w:val="00AB122B"/>
    <w:rsid w:val="00AB1518"/>
    <w:rsid w:val="00AC2C0B"/>
    <w:rsid w:val="00AC5DDF"/>
    <w:rsid w:val="00AD199E"/>
    <w:rsid w:val="00AD2E53"/>
    <w:rsid w:val="00AD6FE1"/>
    <w:rsid w:val="00AE0472"/>
    <w:rsid w:val="00AF1528"/>
    <w:rsid w:val="00AF4813"/>
    <w:rsid w:val="00AF7970"/>
    <w:rsid w:val="00B02ACE"/>
    <w:rsid w:val="00B06C8E"/>
    <w:rsid w:val="00B11C13"/>
    <w:rsid w:val="00B12848"/>
    <w:rsid w:val="00B272FB"/>
    <w:rsid w:val="00B368C8"/>
    <w:rsid w:val="00B41B57"/>
    <w:rsid w:val="00B514BD"/>
    <w:rsid w:val="00B542CD"/>
    <w:rsid w:val="00B556B6"/>
    <w:rsid w:val="00B57C97"/>
    <w:rsid w:val="00B613C8"/>
    <w:rsid w:val="00B6345E"/>
    <w:rsid w:val="00B77C89"/>
    <w:rsid w:val="00B80A3B"/>
    <w:rsid w:val="00B8365F"/>
    <w:rsid w:val="00B8510E"/>
    <w:rsid w:val="00BA0B8F"/>
    <w:rsid w:val="00BA46CF"/>
    <w:rsid w:val="00BB5A92"/>
    <w:rsid w:val="00BD7154"/>
    <w:rsid w:val="00BE1CAC"/>
    <w:rsid w:val="00BE1EA6"/>
    <w:rsid w:val="00BE7C5F"/>
    <w:rsid w:val="00BF76AF"/>
    <w:rsid w:val="00C10CC0"/>
    <w:rsid w:val="00C24DC2"/>
    <w:rsid w:val="00C267E4"/>
    <w:rsid w:val="00C27713"/>
    <w:rsid w:val="00C57170"/>
    <w:rsid w:val="00C655BA"/>
    <w:rsid w:val="00C65737"/>
    <w:rsid w:val="00C66B48"/>
    <w:rsid w:val="00C77732"/>
    <w:rsid w:val="00C8044F"/>
    <w:rsid w:val="00C82045"/>
    <w:rsid w:val="00C831E7"/>
    <w:rsid w:val="00C86956"/>
    <w:rsid w:val="00C90CFE"/>
    <w:rsid w:val="00C93810"/>
    <w:rsid w:val="00CB2D9D"/>
    <w:rsid w:val="00CC05C8"/>
    <w:rsid w:val="00CD0BE5"/>
    <w:rsid w:val="00CD5B0B"/>
    <w:rsid w:val="00CE56D6"/>
    <w:rsid w:val="00CF6752"/>
    <w:rsid w:val="00D10FDE"/>
    <w:rsid w:val="00D2707F"/>
    <w:rsid w:val="00D311BF"/>
    <w:rsid w:val="00D33DA7"/>
    <w:rsid w:val="00D41EB4"/>
    <w:rsid w:val="00D42286"/>
    <w:rsid w:val="00D55BA8"/>
    <w:rsid w:val="00D72BD7"/>
    <w:rsid w:val="00D90749"/>
    <w:rsid w:val="00DC0EF6"/>
    <w:rsid w:val="00DD3AFF"/>
    <w:rsid w:val="00DF3431"/>
    <w:rsid w:val="00E00CCE"/>
    <w:rsid w:val="00E102FC"/>
    <w:rsid w:val="00E30922"/>
    <w:rsid w:val="00E44D1A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83C67"/>
    <w:rsid w:val="00E947FB"/>
    <w:rsid w:val="00E95A99"/>
    <w:rsid w:val="00EA61E8"/>
    <w:rsid w:val="00EC5DBA"/>
    <w:rsid w:val="00EE3EA9"/>
    <w:rsid w:val="00EE4194"/>
    <w:rsid w:val="00EF273E"/>
    <w:rsid w:val="00EF5F50"/>
    <w:rsid w:val="00F02D68"/>
    <w:rsid w:val="00F163D1"/>
    <w:rsid w:val="00F22484"/>
    <w:rsid w:val="00F236BA"/>
    <w:rsid w:val="00F2727A"/>
    <w:rsid w:val="00F37BC4"/>
    <w:rsid w:val="00F42943"/>
    <w:rsid w:val="00F65149"/>
    <w:rsid w:val="00F843FB"/>
    <w:rsid w:val="00F84F85"/>
    <w:rsid w:val="00F95250"/>
    <w:rsid w:val="00F97A90"/>
    <w:rsid w:val="00FA2CB9"/>
    <w:rsid w:val="00FA575F"/>
    <w:rsid w:val="00FC17EC"/>
    <w:rsid w:val="00FC1AFD"/>
    <w:rsid w:val="00FC47E9"/>
    <w:rsid w:val="00FD464D"/>
    <w:rsid w:val="00FD7BD6"/>
    <w:rsid w:val="00FF2F26"/>
    <w:rsid w:val="00FF57A9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XU7P7SY2DP3Q-491014520-146402</_dlc_DocId>
    <_dlc_DocIdUrl xmlns="9ff07a45-11f5-479e-a441-cd98a86709fe">
      <Url>https://allianzms.sharepoint.com/teams/ES0006-3163019/_layouts/15/DocIdRedir.aspx?ID=XU7P7SY2DP3Q-491014520-146402</Url>
      <Description>XU7P7SY2DP3Q-491014520-146402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8AF3C6-5D9C-45B0-A3C8-5B0B74C1F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C474E-F5A5-4CA3-BA50-3441CDAA8D1F}">
  <ds:schemaRefs>
    <ds:schemaRef ds:uri="http://purl.org/dc/elements/1.1/"/>
    <ds:schemaRef ds:uri="http://schemas.microsoft.com/office/infopath/2007/PartnerControls"/>
    <ds:schemaRef ds:uri="5d5361cd-dd21-42bb-ace1-e1b72dd4ac82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9ff07a45-11f5-479e-a441-cd98a86709f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2020-09-10T12:35:00Z</cp:lastPrinted>
  <dcterms:created xsi:type="dcterms:W3CDTF">2023-05-11T16:05:00Z</dcterms:created>
  <dcterms:modified xsi:type="dcterms:W3CDTF">2023-05-11T16:06:00Z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3da74ebc-23c9-418a-aaec-32c5938d8202</vt:lpwstr>
  </property>
  <property fmtid="{D5CDD505-2E9C-101B-9397-08002B2CF9AE}" pid="78" name="DossierDepartment">
    <vt:lpwstr/>
  </property>
  <property fmtid="{D5CDD505-2E9C-101B-9397-08002B2CF9AE}" pid="79" name="AllianzContractingParties">
    <vt:lpwstr/>
  </property>
  <property fmtid="{D5CDD505-2E9C-101B-9397-08002B2CF9AE}" pid="80" name="MediaServiceImageTags">
    <vt:lpwstr/>
  </property>
  <property fmtid="{D5CDD505-2E9C-101B-9397-08002B2CF9AE}" pid="81" name="Contract_Type">
    <vt:lpwstr/>
  </property>
  <property fmtid="{D5CDD505-2E9C-101B-9397-08002B2CF9AE}" pid="82" name="b0fe84444e894ab98172082a3d0e58f8">
    <vt:lpwstr/>
  </property>
  <property fmtid="{D5CDD505-2E9C-101B-9397-08002B2CF9AE}" pid="83" name="Document_Class">
    <vt:lpwstr/>
  </property>
  <property fmtid="{D5CDD505-2E9C-101B-9397-08002B2CF9AE}" pid="84" name="iccd162ff52447b49ab8f5fd8f2cec1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2023-05-11T16:05:31Z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b46f22cd-1438-4bb2-b54f-7274f2e08c06</vt:lpwstr>
  </property>
  <property fmtid="{D5CDD505-2E9C-101B-9397-08002B2CF9AE}" pid="91" name="MSIP_Label_863bc15e-e7bf-41c1-bdb3-03882d8a2e2c_ContentBits">
    <vt:lpwstr>1</vt:lpwstr>
  </property>
</Properties>
</file>